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Mouser Electronics prepares for growth amid advancing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Mouser Electronics, a leading global distributor of electronic components, is preparing for a future of growth driven by advances in technology and increasing demand in various sectors. In a recent statement, Tom Busher, Senior Vice President of Sales and Service at Mouser Electronics, outlined key drivers of this demand, including artificial intelligence (AI), robotics, 5G, the Internet of Things (IoT), the Industrial Internet of Things (IIoT), electric vehicles (EVs), and smart technologies. Speaking to Electronics Sourcing, Busher projected that these sectors would significantly influence the electronics market by 2025.</w:t>
      </w:r>
      <w:r/>
    </w:p>
    <w:p>
      <w:r/>
      <w:r>
        <w:t>Despite recent challenges in the industry, such as an oversupply of electronics inventory leading to a predicted dip in sales for 2024, Mouser Electronics has managed to grow its customer base to over 650,000. This achievement is attributed to the company's extensive selection of products from more than 1,200 manufacturers, which has helped mitigate the impacts of inflation and market fluctuations. The global economy has faced numerous obstacles in recent years, including the ramifications of the COVID-19 pandemic, volatility in the supply chain, and ongoing geopolitical tensions, which have contributed to an environment of uncertainty.</w:t>
      </w:r>
      <w:r/>
    </w:p>
    <w:p>
      <w:r/>
      <w:r>
        <w:t>However, Busher pointed out a consistent trend within the electronics sector—the increasing integration of electronic components in products year after year. This trend is expected to continue to boost the market. Busher highlighted anticipated robust performance in the transportation and military/aerospace sectors by 2025, along with a general recovery in the broader electronics industry by the second and third quarters of that year.</w:t>
      </w:r>
      <w:r/>
    </w:p>
    <w:p>
      <w:r/>
      <w:r>
        <w:t>Mouser Electronics is making strategic preparations for this recovery. The company has recently completed a significant expansion at its Global Distribution Centre in Texas, effectively doubling its distribution capabilities. This enhancement is complemented by investments in warehouse automation, which aims to streamline operations and improve service efficiency for customers. With these developments, Mouser Electronics is positioning itself to capitalise on the upcoming wave of new product introductions, paving the way for innovation in electronic design and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https://www.electropages.com/blog/2023/12/essential-2024-purchasing-trends-buyers-electronic-components</w:t>
        </w:r>
      </w:hyperlink>
      <w:r>
        <w:t xml:space="preserve"> - Corroborates the challenges in the electronics industry, including supply chain disruptions and the need for buyers to adapt to market trends in 2024.</w:t>
      </w:r>
      <w:r/>
    </w:p>
    <w:p>
      <w:pPr>
        <w:pStyle w:val="ListNumber"/>
        <w:spacing w:line="240" w:lineRule="auto"/>
        <w:ind w:left="720"/>
      </w:pPr>
      <w:r/>
      <w:hyperlink r:id="rId11">
        <w:r>
          <w:rPr>
            <w:color w:val="0000EE"/>
            <w:u w:val="single"/>
          </w:rPr>
          <w:t>https://www.businesswire.com/news/home/20240305279106/en/Mouser-Electronics-Expands-its-Offerings-of-Industrial-Automation-Products-from-Industry-Leading-Manufacturers</w:t>
        </w:r>
      </w:hyperlink>
      <w:r>
        <w:t xml:space="preserve"> - Supports the growth driven by advances in technology, such as AI, robotics, and IoT, and Mouser's expansion in industrial automation products.</w:t>
      </w:r>
      <w:r/>
    </w:p>
    <w:p>
      <w:pPr>
        <w:pStyle w:val="ListNumber"/>
        <w:spacing w:line="240" w:lineRule="auto"/>
        <w:ind w:left="720"/>
      </w:pPr>
      <w:r/>
      <w:hyperlink r:id="rId12">
        <w:r>
          <w:rPr>
            <w:color w:val="0000EE"/>
            <w:u w:val="single"/>
          </w:rPr>
          <w:t>https://www.mouser.com/aboutus/</w:t>
        </w:r>
      </w:hyperlink>
      <w:r>
        <w:t xml:space="preserve"> - Provides details about Mouser Electronics' extensive selection of products from over 1,200 manufacturers and its global customer base.</w:t>
      </w:r>
      <w:r/>
    </w:p>
    <w:p>
      <w:pPr>
        <w:pStyle w:val="ListNumber"/>
        <w:spacing w:line="240" w:lineRule="auto"/>
        <w:ind w:left="720"/>
      </w:pPr>
      <w:r/>
      <w:hyperlink r:id="rId12">
        <w:r>
          <w:rPr>
            <w:color w:val="0000EE"/>
            <w:u w:val="single"/>
          </w:rPr>
          <w:t>https://www.mouser.com/aboutus/</w:t>
        </w:r>
      </w:hyperlink>
      <w:r>
        <w:t xml:space="preserve"> - Corroborates Mouser Electronics' recent expansions, including the enhancement of its Global Distribution Centre in Texas and investments in warehouse automation.</w:t>
      </w:r>
      <w:r/>
    </w:p>
    <w:p>
      <w:pPr>
        <w:pStyle w:val="ListNumber"/>
        <w:spacing w:line="240" w:lineRule="auto"/>
        <w:ind w:left="720"/>
      </w:pPr>
      <w:r/>
      <w:hyperlink r:id="rId13">
        <w:r>
          <w:rPr>
            <w:color w:val="0000EE"/>
            <w:u w:val="single"/>
          </w:rPr>
          <w:t>https://www.businesswire.com/news/home/20241011160293/en/Mouser-Electronics-Celebrates-Its-2024-Best-in-Class-Award-Winners</w:t>
        </w:r>
      </w:hyperlink>
      <w:r>
        <w:t xml:space="preserve"> - Supports Mouser Electronics' role as a global authorized distributor with a wide selection of products and its commitment to customer service and new product introductions.</w:t>
      </w:r>
      <w:r/>
    </w:p>
    <w:p>
      <w:pPr>
        <w:pStyle w:val="ListNumber"/>
        <w:spacing w:line="240" w:lineRule="auto"/>
        <w:ind w:left="720"/>
      </w:pPr>
      <w:r/>
      <w:hyperlink r:id="rId12">
        <w:r>
          <w:rPr>
            <w:color w:val="0000EE"/>
            <w:u w:val="single"/>
          </w:rPr>
          <w:t>https://www.mouser.com/aboutus/</w:t>
        </w:r>
      </w:hyperlink>
      <w:r>
        <w:t xml:space="preserve"> - Details Mouser Electronics' history, including its founding, expansion, and current status as a subsidiary of Berkshire Hathaway.</w:t>
      </w:r>
      <w:r/>
    </w:p>
    <w:p>
      <w:pPr>
        <w:pStyle w:val="ListNumber"/>
        <w:spacing w:line="240" w:lineRule="auto"/>
        <w:ind w:left="720"/>
      </w:pPr>
      <w:r/>
      <w:hyperlink r:id="rId12">
        <w:r>
          <w:rPr>
            <w:color w:val="0000EE"/>
            <w:u w:val="single"/>
          </w:rPr>
          <w:t>https://www.mouser.com/aboutus/</w:t>
        </w:r>
      </w:hyperlink>
      <w:r>
        <w:t xml:space="preserve"> - Highlights Mouser Electronics' certifications and compliance with global standards, such as ISO 9001:2015 and AS9100D.</w:t>
      </w:r>
      <w:r/>
    </w:p>
    <w:p>
      <w:pPr>
        <w:pStyle w:val="ListNumber"/>
        <w:spacing w:line="240" w:lineRule="auto"/>
        <w:ind w:left="720"/>
      </w:pPr>
      <w:r/>
      <w:hyperlink r:id="rId11">
        <w:r>
          <w:rPr>
            <w:color w:val="0000EE"/>
            <w:u w:val="single"/>
          </w:rPr>
          <w:t>https://www.businesswire.com/news/home/20240305279106/en/Mouser-Electronics-Expands-its-Offerings-of-Industrial-Automation-Products-from-Industry-Leading-Manufacturers</w:t>
        </w:r>
      </w:hyperlink>
      <w:r>
        <w:t xml:space="preserve"> - Mentions the role of Tom Busher, Senior Vice President of Global Sales and Service, in driving growth and innovation at Mouser Electronics.</w:t>
      </w:r>
      <w:r/>
    </w:p>
    <w:p>
      <w:pPr>
        <w:pStyle w:val="ListNumber"/>
        <w:spacing w:line="240" w:lineRule="auto"/>
        <w:ind w:left="720"/>
      </w:pPr>
      <w:r/>
      <w:hyperlink r:id="rId12">
        <w:r>
          <w:rPr>
            <w:color w:val="0000EE"/>
            <w:u w:val="single"/>
          </w:rPr>
          <w:t>https://www.mouser.com/aboutus/</w:t>
        </w:r>
      </w:hyperlink>
      <w:r>
        <w:t xml:space="preserve"> - Provides information on Mouser Electronics' global reach, including its 28 support locations and service in multiple languages and currencies.</w:t>
      </w:r>
      <w:r/>
    </w:p>
    <w:p>
      <w:pPr>
        <w:pStyle w:val="ListNumber"/>
        <w:spacing w:line="240" w:lineRule="auto"/>
        <w:ind w:left="720"/>
      </w:pPr>
      <w:r/>
      <w:hyperlink r:id="rId10">
        <w:r>
          <w:rPr>
            <w:color w:val="0000EE"/>
            <w:u w:val="single"/>
          </w:rPr>
          <w:t>https://www.electropages.com/blog/2023/12/essential-2024-purchasing-trends-buyers-electronic-components</w:t>
        </w:r>
      </w:hyperlink>
      <w:r>
        <w:t xml:space="preserve"> - Discusses the recovery from supply chain disruptions and the anticipated growth in the electronics industry by 2025.</w:t>
      </w:r>
      <w:r/>
    </w:p>
    <w:p>
      <w:pPr>
        <w:pStyle w:val="ListNumber"/>
        <w:spacing w:line="240" w:lineRule="auto"/>
        <w:ind w:left="720"/>
      </w:pPr>
      <w:r/>
      <w:hyperlink r:id="rId12">
        <w:r>
          <w:rPr>
            <w:color w:val="0000EE"/>
            <w:u w:val="single"/>
          </w:rPr>
          <w:t>https://www.mouser.com/aboutus/</w:t>
        </w:r>
      </w:hyperlink>
      <w:r>
        <w:t xml:space="preserve"> - Details Mouser Electronics' commitment to delivering high-quality, factory-direct products and its advice on procuring components only from authorized sources.</w:t>
      </w:r>
      <w:r/>
    </w:p>
    <w:p>
      <w:pPr>
        <w:pStyle w:val="ListNumber"/>
        <w:spacing w:line="240" w:lineRule="auto"/>
        <w:ind w:left="720"/>
      </w:pPr>
      <w:r/>
      <w:hyperlink r:id="rId14">
        <w:r>
          <w:rPr>
            <w:color w:val="0000EE"/>
            <w:u w:val="single"/>
          </w:rPr>
          <w:t>https://electronics-sourcing.com/2024/12/11/investing-in-distribution-capabilities/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pages.com/blog/2023/12/essential-2024-purchasing-trends-buyers-electronic-components" TargetMode="External"/><Relationship Id="rId11" Type="http://schemas.openxmlformats.org/officeDocument/2006/relationships/hyperlink" Target="https://www.businesswire.com/news/home/20240305279106/en/Mouser-Electronics-Expands-its-Offerings-of-Industrial-Automation-Products-from-Industry-Leading-Manufacturers" TargetMode="External"/><Relationship Id="rId12" Type="http://schemas.openxmlformats.org/officeDocument/2006/relationships/hyperlink" Target="https://www.mouser.com/aboutus/" TargetMode="External"/><Relationship Id="rId13" Type="http://schemas.openxmlformats.org/officeDocument/2006/relationships/hyperlink" Target="https://www.businesswire.com/news/home/20241011160293/en/Mouser-Electronics-Celebrates-Its-2024-Best-in-Class-Award-Winners" TargetMode="External"/><Relationship Id="rId14" Type="http://schemas.openxmlformats.org/officeDocument/2006/relationships/hyperlink" Target="https://electronics-sourcing.com/2024/12/11/investing-in-distribution-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