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OpenAI launches Sora, a new AI video generation tool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OpenAI has launched a new artificial intelligence video generation system named Sora, which is designed to create realistic videos based on text prompts provided by users. The technology, featuring its first public demonstration almost ten months ago, will be officially available to paid users of the ChatGPT platform in the United States and several other selected countries starting Monday, December 9th. With the capability to generate videos that last up to 20 seconds, Sora also provides users with various versions of the video content.</w:t>
      </w:r>
      <w:r/>
    </w:p>
    <w:p>
      <w:r/>
      <w:r>
        <w:t>This development marks a significant advancement in the competitive landscape of artificial intelligence tools, particularly in media and entertainment. As the industry sees an influx of startups focused on machine intelligence, many are offering solutions for rapid and cost-effective video creation. The growing capabilities of AI in content generation, encompassing text, audio, and video, are poised to transform business practices across economic, social, and cultural dimensions.</w:t>
      </w:r>
      <w:r/>
    </w:p>
    <w:p>
      <w:r/>
      <w:r>
        <w:t>Notably, Sora is expected to have an impact on the livelihoods of countless professionals in Hollywood, given its capacity to alter content creation processes. Competing companies, such as Pika, Haiper, and Runway, are also making waves with their virtual solutions, and Runway has collaborated with a studio to develop AI models specifically for the filmmaking sector.</w:t>
      </w:r>
      <w:r/>
    </w:p>
    <w:p>
      <w:r/>
      <w:r>
        <w:t>OpenAI initially unveiled Sora in February, leading to increased collaboration with film studios, media executives, and talent agencies. The company offered early access to select artists, directors, and actors to explore the potential of the platform. However, during its testing phase, Sora faced limitations, particularly in accurately reproducing body parts and physical accuracy in video content. Reports indicated that the processing time and computing power required for video generation was greater than that of OpenAI's image generator and chatbot, although the version released in December is expected to resolve some of these issues.</w:t>
      </w:r>
      <w:r/>
    </w:p>
    <w:p>
      <w:r/>
      <w:r>
        <w:t>Initially, OpenAI will restrict access to the video generation tool, which will be available only to ChatGPT Plus subscribers for a monthly fee of $20, allowing for the creation of up to 50 videos each month. For those opting for the ChatGPT Pro subscription at $200 per month, users can enjoy unlimited access to slower generation speeds and the ability to produce up to 500 videos more quickly.</w:t>
      </w:r>
      <w:r/>
    </w:p>
    <w:p>
      <w:r/>
      <w:r>
        <w:t>However, Sora will not be accessible to users in most European countries due to stricter technical regulations. According to OpenAI, the system can generate videos not just from text, but also from still images and existing video clips, enabling users to extend footage creatively. The integrated Storyboard feature allows users to plan video sequences by specifying what they want to occur at various moments in the clip, along with exploration options for viewing videos created by others.</w:t>
      </w:r>
      <w:r/>
    </w:p>
    <w:p>
      <w:r/>
      <w:r>
        <w:t>Though the potential for AI to fundamentally reshape the film industry remains uncertain, the likelihood of significant transformation exists. Concurrently, the rise of artificial intelligence raises concerns regarding cybersecurity. With criminals increasingly harnessing advanced technologies, there is a heightened need for users to stay vigilant and informed about digital safety protocols. For instance, those seeking to understand the risks of potential camera hacking can find guidance through simple internet searches. Cybersecurity experts emphasize the importance of digital literacy in the face of evolving threats, asserting that while malicious uses of technology are a concern, AI can also be instrumental in developing advanced tools to combat cybercrime.</w:t>
      </w:r>
      <w:r/>
    </w:p>
    <w:p>
      <w:r/>
      <w:r>
        <w:t>In summary, OpenAI's introduction of Sora signifies a notable progression in AI-driven video generation, embedding itself into the changing fabric of business and entertainment. The long-term implications of such technology remain to be seen, as it adds to the complexities of the digital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https://www.cnet.com/tech/services-and-software/you-can-officially-access-openais-video-generating-tool-sora-now/</w:t>
        </w:r>
      </w:hyperlink>
      <w:r>
        <w:t xml:space="preserve"> - Corroborates the official launch of OpenAI's Sora AI video generation tool and its availability to ChatGPT users.</w:t>
      </w:r>
      <w:r/>
    </w:p>
    <w:p>
      <w:pPr>
        <w:pStyle w:val="ListNumber"/>
        <w:spacing w:line="240" w:lineRule="auto"/>
        <w:ind w:left="720"/>
      </w:pPr>
      <w:r/>
      <w:hyperlink r:id="rId10">
        <w:r>
          <w:rPr>
            <w:color w:val="0000EE"/>
            <w:u w:val="single"/>
          </w:rPr>
          <w:t>https://www.cnet.com/tech/services-and-software/you-can-officially-access-openais-video-generating-tool-sora-now/</w:t>
        </w:r>
      </w:hyperlink>
      <w:r>
        <w:t xml:space="preserve"> - Provides details on the capabilities of Sora AI, including generating videos up to 20 seconds and various versions of video content.</w:t>
      </w:r>
      <w:r/>
    </w:p>
    <w:p>
      <w:pPr>
        <w:pStyle w:val="ListNumber"/>
        <w:spacing w:line="240" w:lineRule="auto"/>
        <w:ind w:left="720"/>
      </w:pPr>
      <w:r/>
      <w:hyperlink r:id="rId11">
        <w:r>
          <w:rPr>
            <w:color w:val="0000EE"/>
            <w:u w:val="single"/>
          </w:rPr>
          <w:t>https://www.openai.com/index/sora/</w:t>
        </w:r>
      </w:hyperlink>
      <w:r>
        <w:t xml:space="preserve"> - Explains the technical aspects of Sora AI, such as its diffusion model and ability to generate videos from text, still images, and existing video clips.</w:t>
      </w:r>
      <w:r/>
    </w:p>
    <w:p>
      <w:pPr>
        <w:pStyle w:val="ListNumber"/>
        <w:spacing w:line="240" w:lineRule="auto"/>
        <w:ind w:left="720"/>
      </w:pPr>
      <w:r/>
      <w:hyperlink r:id="rId11">
        <w:r>
          <w:rPr>
            <w:color w:val="0000EE"/>
            <w:u w:val="single"/>
          </w:rPr>
          <w:t>https://www.openai.com/index/sora/</w:t>
        </w:r>
      </w:hyperlink>
      <w:r>
        <w:t xml:space="preserve"> - Details the limitations faced by Sora during its testing phase, including issues with accurately reproducing body parts and physical accuracy.</w:t>
      </w:r>
      <w:r/>
    </w:p>
    <w:p>
      <w:pPr>
        <w:pStyle w:val="ListNumber"/>
        <w:spacing w:line="240" w:lineRule="auto"/>
        <w:ind w:left="720"/>
      </w:pPr>
      <w:r/>
      <w:hyperlink r:id="rId10">
        <w:r>
          <w:rPr>
            <w:color w:val="0000EE"/>
            <w:u w:val="single"/>
          </w:rPr>
          <w:t>https://www.cnet.com/tech/services-and-software/you-can-officially-access-openais-video-generating-tool-sora-now/</w:t>
        </w:r>
      </w:hyperlink>
      <w:r>
        <w:t xml:space="preserve"> - Discusses the access restrictions for Sora, including its availability only to ChatGPT Plus and Pro subscribers.</w:t>
      </w:r>
      <w:r/>
    </w:p>
    <w:p>
      <w:pPr>
        <w:pStyle w:val="ListNumber"/>
        <w:spacing w:line="240" w:lineRule="auto"/>
        <w:ind w:left="720"/>
      </w:pPr>
      <w:r/>
      <w:hyperlink r:id="rId10">
        <w:r>
          <w:rPr>
            <w:color w:val="0000EE"/>
            <w:u w:val="single"/>
          </w:rPr>
          <w:t>https://www.cnet.com/tech/services-and-software/you-can-officially-access-openais-video-generating-tool-sora-now/</w:t>
        </w:r>
      </w:hyperlink>
      <w:r>
        <w:t xml:space="preserve"> - Mentions the geographical restrictions on Sora's availability, particularly in most European countries due to technical regulations.</w:t>
      </w:r>
      <w:r/>
    </w:p>
    <w:p>
      <w:pPr>
        <w:pStyle w:val="ListNumber"/>
        <w:spacing w:line="240" w:lineRule="auto"/>
        <w:ind w:left="720"/>
      </w:pPr>
      <w:r/>
      <w:hyperlink r:id="rId11">
        <w:r>
          <w:rPr>
            <w:color w:val="0000EE"/>
            <w:u w:val="single"/>
          </w:rPr>
          <w:t>https://www.openai.com/index/sora/</w:t>
        </w:r>
      </w:hyperlink>
      <w:r>
        <w:t xml:space="preserve"> - Describes the integrated Storyboard feature and the ability to extend footage creatively using Sora AI.</w:t>
      </w:r>
      <w:r/>
    </w:p>
    <w:p>
      <w:pPr>
        <w:pStyle w:val="ListNumber"/>
        <w:spacing w:line="240" w:lineRule="auto"/>
        <w:ind w:left="720"/>
      </w:pPr>
      <w:r/>
      <w:hyperlink r:id="rId12">
        <w:r>
          <w:rPr>
            <w:color w:val="0000EE"/>
            <w:u w:val="single"/>
          </w:rPr>
          <w:t>https://wit-ie.libguides.com/c.php?g=648995&amp;p=4551538</w:t>
        </w:r>
      </w:hyperlink>
      <w:r>
        <w:t xml:space="preserve"> - Provides context on the importance of digital literacy and cybersecurity in the face of evolving AI technologies.</w:t>
      </w:r>
      <w:r/>
    </w:p>
    <w:p>
      <w:pPr>
        <w:pStyle w:val="ListNumber"/>
        <w:spacing w:line="240" w:lineRule="auto"/>
        <w:ind w:left="720"/>
      </w:pPr>
      <w:r/>
      <w:hyperlink r:id="rId10">
        <w:r>
          <w:rPr>
            <w:color w:val="0000EE"/>
            <w:u w:val="single"/>
          </w:rPr>
          <w:t>https://www.cnet.com/tech/services-and-software/you-can-officially-access-openais-video-generating-tool-sora-now/</w:t>
        </w:r>
      </w:hyperlink>
      <w:r>
        <w:t xml:space="preserve"> - Highlights the potential impact of Sora AI on the film industry and content creation processes.</w:t>
      </w:r>
      <w:r/>
    </w:p>
    <w:p>
      <w:pPr>
        <w:pStyle w:val="ListNumber"/>
        <w:spacing w:line="240" w:lineRule="auto"/>
        <w:ind w:left="720"/>
      </w:pPr>
      <w:r/>
      <w:hyperlink r:id="rId11">
        <w:r>
          <w:rPr>
            <w:color w:val="0000EE"/>
            <w:u w:val="single"/>
          </w:rPr>
          <w:t>https://www.openai.com/index/sora/</w:t>
        </w:r>
      </w:hyperlink>
      <w:r>
        <w:t xml:space="preserve"> - Explains how Sora AI builds on past research in DALL·E and GPT models, enhancing its capabilities in video generation.</w:t>
      </w:r>
      <w:r/>
    </w:p>
    <w:p>
      <w:pPr>
        <w:pStyle w:val="ListNumber"/>
        <w:spacing w:line="240" w:lineRule="auto"/>
        <w:ind w:left="720"/>
      </w:pPr>
      <w:r/>
      <w:hyperlink r:id="rId10">
        <w:r>
          <w:rPr>
            <w:color w:val="0000EE"/>
            <w:u w:val="single"/>
          </w:rPr>
          <w:t>https://www.cnet.com/tech/services-and-software/you-can-officially-access-openais-video-generating-tool-sora-now/</w:t>
        </w:r>
      </w:hyperlink>
      <w:r>
        <w:t xml:space="preserve"> - Mentions the collaboration with film studios, media executives, and talent agencies during Sora's initial unveiling.</w:t>
      </w:r>
      <w:r/>
    </w:p>
    <w:p>
      <w:pPr>
        <w:pStyle w:val="ListNumber"/>
        <w:spacing w:line="240" w:lineRule="auto"/>
        <w:ind w:left="720"/>
      </w:pPr>
      <w:r/>
      <w:hyperlink r:id="rId13">
        <w:r>
          <w:rPr>
            <w:color w:val="0000EE"/>
            <w:u w:val="single"/>
          </w:rPr>
          <w:t>https://payspacemagazine.com/news/openai-launches-sora/</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net.com/tech/services-and-software/you-can-officially-access-openais-video-generating-tool-sora-now/" TargetMode="External"/><Relationship Id="rId11" Type="http://schemas.openxmlformats.org/officeDocument/2006/relationships/hyperlink" Target="https://www.openai.com/index/sora/" TargetMode="External"/><Relationship Id="rId12" Type="http://schemas.openxmlformats.org/officeDocument/2006/relationships/hyperlink" Target="https://wit-ie.libguides.com/c.php?g=648995&amp;p=4551538" TargetMode="External"/><Relationship Id="rId13" Type="http://schemas.openxmlformats.org/officeDocument/2006/relationships/hyperlink" Target="https://payspacemagazine.com/news/openai-launches-sor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