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advances AI in healthcare with DeepMind talent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Corporation is reportedly making notable advances in the field of artificial intelligence (AI) within healthcare, driven by the recruitment of former staff from Alphabet Inc.'s Google DeepMind. This initiative is being led by Mustafa Suleyman, co-founder of DeepMind in 2010 and now head of AI at Microsoft, as detailed in a report by the Financial Times.</w:t>
      </w:r>
      <w:r/>
    </w:p>
    <w:p>
      <w:r/>
      <w:r>
        <w:t>To bolster its efforts, Microsoft has appointed Dominic King, the former head of DeepMind's health unit, as vice-president of its new AI health team based in London. The team also includes Christopher Kelly, a clinical research scientist from DeepMind, along with two other colleagues from the AI start-up. The establishment of this new consumer AI health division is aimed at leveraging generative AI technologies to enhance health-related applications, a response to the increasing demand for accessible health information among consumers.</w:t>
      </w:r>
      <w:r/>
    </w:p>
    <w:p>
      <w:r/>
      <w:r>
        <w:t>Microsoft confirmed the launch of this new division in a statement, highlighting the growing relevance of health as a critical use case for responsible AI deployment. The company emphasized its ongoing efforts to recruit top-tier talent in support of these initiatives, although it did not respond immediately to requests for further comments from Benzinga.</w:t>
      </w:r>
      <w:r/>
    </w:p>
    <w:p>
      <w:r/>
      <w:r>
        <w:t>The healthcare sector has emerged as a significant area of growth amid the ongoing boom in AI technology. A recent survey conducted by Deloitte’s Center for Health Solutions, which included responses from 2,014 U.S. adults, indicated that over half (53%) of participants believe that generative AI could enhance access to healthcare. Additionally, 46% viewed this technology as a potential means for lowering healthcare costs, while nearly half (48%) reported using generative AI chatbots, such as OpenAI's ChatGPT, Google Gemini, Microsoft Copilot, and Claude, for health-related inquiries.</w:t>
      </w:r>
      <w:r/>
    </w:p>
    <w:p>
      <w:r/>
      <w:r>
        <w:t>Microsoft's ongoing efforts in AI development have been further corroborated by significant announcements made during its Ignite conference held last month, where the company unveiled over 80 product enhancements. Analyst Mark Murphy from JPMorgan noted that Microsoft is uniquely positioned to lead in the market, integrating generative AI across both application and infrastructure layers.</w:t>
      </w:r>
      <w:r/>
    </w:p>
    <w:p>
      <w:r/>
      <w:r>
        <w:t>With the AI business on track to exceed a $10 billion annual revenue run rate, this segment is set to become the fastest-growing in Microsoft's history. CEO Satya Nadella has acknowledged the swift adoption of AI technologies across the company’s diverse product offerings during the first quarter earnings call. The focus on healthcare through AI stands to transform business practices in the sector, reflecting the broader industry trends shaping the future of technology in everyday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https://www.pymnts.com/healthcare/2024/microsoft-unveils-new-healthcare-ai-models-and-ai-agent-service/</w:t>
        </w:r>
      </w:hyperlink>
      <w:r>
        <w:t xml:space="preserve"> - Corroborates Microsoft's launch of new healthcare AI models and AI agent service, including integration and analysis of diverse data types and the public preview of the healthcare agent service in Copilot Studio.</w:t>
      </w:r>
      <w:r/>
    </w:p>
    <w:p>
      <w:pPr>
        <w:pStyle w:val="ListNumber"/>
        <w:spacing w:line="240" w:lineRule="auto"/>
        <w:ind w:left="720"/>
      </w:pPr>
      <w:r/>
      <w:hyperlink r:id="rId11">
        <w:r>
          <w:rPr>
            <w:color w:val="0000EE"/>
            <w:u w:val="single"/>
          </w:rPr>
          <w:t>https://www.healthcareitnews.com/news/microsoft-launches-new-healthcare-ai-tools</w:t>
        </w:r>
      </w:hyperlink>
      <w:r>
        <w:t xml:space="preserve"> - Supports the introduction of new AI tools in Microsoft Cloud for Healthcare, including AI models in Azure AI Studio, healthcare data solutions in Microsoft Fabric, and the healthcare agent service in Copilot Studio.</w:t>
      </w:r>
      <w:r/>
    </w:p>
    <w:p>
      <w:pPr>
        <w:pStyle w:val="ListNumber"/>
        <w:spacing w:line="240" w:lineRule="auto"/>
        <w:ind w:left="720"/>
      </w:pPr>
      <w:r/>
      <w:hyperlink r:id="rId12">
        <w:r>
          <w:rPr>
            <w:color w:val="0000EE"/>
            <w:u w:val="single"/>
          </w:rPr>
          <w:t>https://www.cloudwars.com/ai/microsofts-latest-ai-developments-tackle-burnout-in-the-health-sector/</w:t>
        </w:r>
      </w:hyperlink>
      <w:r>
        <w:t xml:space="preserve"> - Details Microsoft's new AI developments aimed at streamlining administrative tasks and enhancing patient care, including AI models, healthcare data solutions, and the healthcare agent service.</w:t>
      </w:r>
      <w:r/>
    </w:p>
    <w:p>
      <w:pPr>
        <w:pStyle w:val="ListNumber"/>
        <w:spacing w:line="240" w:lineRule="auto"/>
        <w:ind w:left="720"/>
      </w:pPr>
      <w:r/>
      <w:hyperlink r:id="rId10">
        <w:r>
          <w:rPr>
            <w:color w:val="0000EE"/>
            <w:u w:val="single"/>
          </w:rPr>
          <w:t>https://www.pymnts.com/healthcare/2024/microsoft-unveils-new-healthcare-ai-models-and-ai-agent-service/</w:t>
        </w:r>
      </w:hyperlink>
      <w:r>
        <w:t xml:space="preserve"> - Mentions the projected growth of the generative AI market in healthcare and its impact on diagnostics, treatment plans, and care delivery.</w:t>
      </w:r>
      <w:r/>
    </w:p>
    <w:p>
      <w:pPr>
        <w:pStyle w:val="ListNumber"/>
        <w:spacing w:line="240" w:lineRule="auto"/>
        <w:ind w:left="720"/>
      </w:pPr>
      <w:r/>
      <w:hyperlink r:id="rId11">
        <w:r>
          <w:rPr>
            <w:color w:val="0000EE"/>
            <w:u w:val="single"/>
          </w:rPr>
          <w:t>https://www.healthcareitnews.com/news/microsoft-launches-new-healthcare-ai-tools</w:t>
        </w:r>
      </w:hyperlink>
      <w:r>
        <w:t xml:space="preserve"> - Discusses the integration of structured and unstructured data in Microsoft Fabric and the use of AI for clinical insights and various healthcare use cases.</w:t>
      </w:r>
      <w:r/>
    </w:p>
    <w:p>
      <w:pPr>
        <w:pStyle w:val="ListNumber"/>
        <w:spacing w:line="240" w:lineRule="auto"/>
        <w:ind w:left="720"/>
      </w:pPr>
      <w:r/>
      <w:hyperlink r:id="rId12">
        <w:r>
          <w:rPr>
            <w:color w:val="0000EE"/>
            <w:u w:val="single"/>
          </w:rPr>
          <w:t>https://www.cloudwars.com/ai/microsofts-latest-ai-developments-tackle-burnout-in-the-health-sector/</w:t>
        </w:r>
      </w:hyperlink>
      <w:r>
        <w:t xml:space="preserve"> - Highlights Microsoft's collaboration with healthcare institutions to develop AI solutions for nursing documentation and other healthcare tasks.</w:t>
      </w:r>
      <w:r/>
    </w:p>
    <w:p>
      <w:pPr>
        <w:pStyle w:val="ListNumber"/>
        <w:spacing w:line="240" w:lineRule="auto"/>
        <w:ind w:left="720"/>
      </w:pPr>
      <w:r/>
      <w:hyperlink r:id="rId10">
        <w:r>
          <w:rPr>
            <w:color w:val="0000EE"/>
            <w:u w:val="single"/>
          </w:rPr>
          <w:t>https://www.pymnts.com/healthcare/2024/microsoft-unveils-new-healthcare-ai-models-and-ai-agent-service/</w:t>
        </w:r>
      </w:hyperlink>
      <w:r>
        <w:t xml:space="preserve"> - Quotes Joe Petro on the impact of AI breakthroughs on healthcare and the role of Microsoft's AI-powered solutions in enhancing patient care and clinical practices.</w:t>
      </w:r>
      <w:r/>
    </w:p>
    <w:p>
      <w:pPr>
        <w:pStyle w:val="ListNumber"/>
        <w:spacing w:line="240" w:lineRule="auto"/>
        <w:ind w:left="720"/>
      </w:pPr>
      <w:r/>
      <w:hyperlink r:id="rId11">
        <w:r>
          <w:rPr>
            <w:color w:val="0000EE"/>
            <w:u w:val="single"/>
          </w:rPr>
          <w:t>https://www.healthcareitnews.com/news/microsoft-launches-new-healthcare-ai-tools</w:t>
        </w:r>
      </w:hyperlink>
      <w:r>
        <w:t xml:space="preserve"> - Provides details on the public preview of the healthcare agent service in Copilot Studio for tasks like appointment scheduling and clinical trial matching.</w:t>
      </w:r>
      <w:r/>
    </w:p>
    <w:p>
      <w:pPr>
        <w:pStyle w:val="ListNumber"/>
        <w:spacing w:line="240" w:lineRule="auto"/>
        <w:ind w:left="720"/>
      </w:pPr>
      <w:r/>
      <w:hyperlink r:id="rId12">
        <w:r>
          <w:rPr>
            <w:color w:val="0000EE"/>
            <w:u w:val="single"/>
          </w:rPr>
          <w:t>https://www.cloudwars.com/ai/microsofts-latest-ai-developments-tackle-burnout-in-the-health-sector/</w:t>
        </w:r>
      </w:hyperlink>
      <w:r>
        <w:t xml:space="preserve"> - Explains how Microsoft's AI tools are aimed at reducing burnout in the healthcare sector by making administrative tasks more efficient.</w:t>
      </w:r>
      <w:r/>
    </w:p>
    <w:p>
      <w:pPr>
        <w:pStyle w:val="ListNumber"/>
        <w:spacing w:line="240" w:lineRule="auto"/>
        <w:ind w:left="720"/>
      </w:pPr>
      <w:r/>
      <w:hyperlink r:id="rId10">
        <w:r>
          <w:rPr>
            <w:color w:val="0000EE"/>
            <w:u w:val="single"/>
          </w:rPr>
          <w:t>https://www.pymnts.com/healthcare/2024/microsoft-unveils-new-healthcare-ai-models-and-ai-agent-service/</w:t>
        </w:r>
      </w:hyperlink>
      <w:r>
        <w:t xml:space="preserve"> - Mentions the significant investments driving the AI surge in healthcare and the projected market size of generative AI in the sector.</w:t>
      </w:r>
      <w:r/>
    </w:p>
    <w:p>
      <w:pPr>
        <w:pStyle w:val="ListNumber"/>
        <w:spacing w:line="240" w:lineRule="auto"/>
        <w:ind w:left="720"/>
      </w:pPr>
      <w:r/>
      <w:hyperlink r:id="rId11">
        <w:r>
          <w:rPr>
            <w:color w:val="0000EE"/>
            <w:u w:val="single"/>
          </w:rPr>
          <w:t>https://www.healthcareitnews.com/news/microsoft-launches-new-healthcare-ai-tools</w:t>
        </w:r>
      </w:hyperlink>
      <w:r>
        <w:t xml:space="preserve"> - Describes the role of generative AI in enhancing patient care, improving data integration, and delivering better outcomes for healthcare professionals.</w:t>
      </w:r>
      <w:r/>
    </w:p>
    <w:p>
      <w:pPr>
        <w:pStyle w:val="ListNumber"/>
        <w:spacing w:line="240" w:lineRule="auto"/>
        <w:ind w:left="720"/>
      </w:pPr>
      <w:r/>
      <w:hyperlink r:id="rId13">
        <w:r>
          <w:rPr>
            <w:color w:val="0000EE"/>
            <w:u w:val="single"/>
          </w:rPr>
          <w:t>https://www.benzinga.com/24/12/42453191/microsoft-plans-to-lead-the-charge-in-ai-healthcare-as-mustafa-suleyman-recruits-google-deepmind-talent-report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healthcare/2024/microsoft-unveils-new-healthcare-ai-models-and-ai-agent-service/" TargetMode="External"/><Relationship Id="rId11" Type="http://schemas.openxmlformats.org/officeDocument/2006/relationships/hyperlink" Target="https://www.healthcareitnews.com/news/microsoft-launches-new-healthcare-ai-tools" TargetMode="External"/><Relationship Id="rId12" Type="http://schemas.openxmlformats.org/officeDocument/2006/relationships/hyperlink" Target="https://www.cloudwars.com/ai/microsofts-latest-ai-developments-tackle-burnout-in-the-health-sector/" TargetMode="External"/><Relationship Id="rId13" Type="http://schemas.openxmlformats.org/officeDocument/2006/relationships/hyperlink" Target="https://www.benzinga.com/24/12/42453191/microsoft-plans-to-lead-the-charge-in-ai-healthcare-as-mustafa-suleyman-recruits-google-deepmind-talent-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