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Bridging the skills gap in AI and cloud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artificial intelligence (AI) and cloud computing, a pronounced skills gap is developing, posing challenges for businesses looking to harness the potential of these technologies. As the demand for AI capabilities rises, many companies find themselves underprepared due to a shortage of employees with the requisite skills. Reports indicate that 47% of executives believe their workforce lacks the necessary competencies to implement AI effectively. Furthermore, a report from the World Economic Forum suggests that by 2027, six out of ten workers will require training, yet only half currently have access to suitable educational resources.</w:t>
      </w:r>
      <w:r/>
    </w:p>
    <w:p>
      <w:r/>
      <w:r>
        <w:t>The implications of this skills gap extend beyond individual career trajectories, potentially hindering broader economic growth. With AI becoming increasingly integrated into various sectors, educational institutions are expected to respond by emphasising the teaching of AI ethics and practical skills, alongside fostering a culture of lifelong learning. This shift is critical, as a foundational understanding of AI processes, including explainability and privacy, will be paramount for those tasked with managing emerging technologies.</w:t>
      </w:r>
      <w:r/>
    </w:p>
    <w:p>
      <w:r/>
      <w:r>
        <w:t>At the forefront of addressing these educational challenges is Amazon Web Services (AWS), which has established AWS Skills Centers aimed at bridging the talent gap in cloud computing. These centres, which provide free, in-person training, offer a variety of courses tailored to entry-level roles such as IT support technicians and systems administrators. Since their inception, the centres have attracted over 145,000 participants across locations in Seattle, Arlington, and Cape Town, South Africa.</w:t>
      </w:r>
      <w:r/>
    </w:p>
    <w:p>
      <w:r/>
      <w:r>
        <w:t>In an interview with Observer, Jenni Troutman, director of AWS Training and Certification, highlighted that these centres serve as a gateway for individuals curious about cloud technology. Opening in high-traffic areas enables prospective learners to engage directly with opportunities in this burgeoning field. "The original idea for the Skills Centers was to establish locations where there’s a significant need for cloud skills," Troutman explained.</w:t>
      </w:r>
      <w:r/>
    </w:p>
    <w:p>
      <w:r/>
      <w:r>
        <w:t>The global cloud computing market is thriving, with revenues projected to reach $805 billion annually by 2024, double by 2028, according to IDC data. AWS captures a significant portion of this expanding market, holding approximately half of its global share. As such, AWS is keenly aware of the necessity to equip individuals with the skills needed to thrive in this environment, particularly in burgeoning areas like AI and machine learning.</w:t>
      </w:r>
      <w:r/>
    </w:p>
    <w:p>
      <w:r/>
      <w:r>
        <w:t>The Skills Centers focus on providing practical, hands-on training distinct from traditional degree programmes. They deliver real-world experiences and insights directly from AWS experts, helping students understand the type of skills that employers prioritise. The advantages of these centres include not just the accessibility of courses but their alignment with the immediate needs of the tech job market.</w:t>
      </w:r>
      <w:r/>
    </w:p>
    <w:p>
      <w:r/>
      <w:r>
        <w:t>The intersection of AI and job security is a prominent concern for job seekers, with widespread apprehension about automation displacing existing roles. However, Troutman reassures that while AI will indeed alter job functions, it will concurrently create new opportunities. "AI will undoubtedly change jobs, but it will also create new ones," she stated. The Skills Centers aim to prepare students for these transformations by offering insight into how AI can enhance productivity and foster creativity.</w:t>
      </w:r>
      <w:r/>
    </w:p>
    <w:p>
      <w:r/>
      <w:r>
        <w:t>As AI tools become integral to operations across industries, the future landscape will necessitate ongoing adaptation in educational and training programmes to equip the workforce with relevant skills. With a commitment to empowering learners, AWS continues to update its training offerings to keep pace with technological advancements and the changing demands of the job market. The imperative remains clear: building a robust workforce will be essential for capitalising on the transformative potential of AI and automation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https://www.informationweek.com/it-leadership/the-ai-skills-gap-and-how-to-address-it</w:t>
        </w:r>
      </w:hyperlink>
      <w:r>
        <w:t xml:space="preserve"> - Corroborates the AI skills gap, including the shortage of employees with necessary AI skills, and the need for upskilling and reskilling in the IT industry.</w:t>
      </w:r>
      <w:r/>
    </w:p>
    <w:p>
      <w:pPr>
        <w:pStyle w:val="ListNumber"/>
        <w:spacing w:line="240" w:lineRule="auto"/>
        <w:ind w:left="720"/>
      </w:pPr>
      <w:r/>
      <w:hyperlink r:id="rId10">
        <w:r>
          <w:rPr>
            <w:color w:val="0000EE"/>
            <w:u w:val="single"/>
          </w:rPr>
          <w:t>https://www.informationweek.com/it-leadership/the-ai-skills-gap-and-how-to-address-it</w:t>
        </w:r>
      </w:hyperlink>
      <w:r>
        <w:t xml:space="preserve"> - Supports the idea that a significant portion of workers will need to reskill, with 40% of workers needing to reskill according to an IBM report.</w:t>
      </w:r>
      <w:r/>
    </w:p>
    <w:p>
      <w:pPr>
        <w:pStyle w:val="ListNumber"/>
        <w:spacing w:line="240" w:lineRule="auto"/>
        <w:ind w:left="720"/>
      </w:pPr>
      <w:r/>
      <w:hyperlink r:id="rId11">
        <w:r>
          <w:rPr>
            <w:color w:val="0000EE"/>
            <w:u w:val="single"/>
          </w:rPr>
          <w:t>https://www.secureworld.io/industry-news/skills-gap-ai-cloud-cybersecurity</w:t>
        </w:r>
      </w:hyperlink>
      <w:r>
        <w:t xml:space="preserve"> - Highlights the critical AI security skills gap and the need for specialized training programs to address emerging vulnerabilities.</w:t>
      </w:r>
      <w:r/>
    </w:p>
    <w:p>
      <w:pPr>
        <w:pStyle w:val="ListNumber"/>
        <w:spacing w:line="240" w:lineRule="auto"/>
        <w:ind w:left="720"/>
      </w:pPr>
      <w:r/>
      <w:hyperlink r:id="rId12">
        <w:r>
          <w:rPr>
            <w:color w:val="0000EE"/>
            <w:u w:val="single"/>
          </w:rPr>
          <w:t>https://www.dice.com/career-advice/in-an-age-of-ai-cloud-security-skills-remain-in-demand</w:t>
        </w:r>
      </w:hyperlink>
      <w:r>
        <w:t xml:space="preserve"> - Confirms the cloud security skills gap, with 58% of cybersecurity professionals reporting a lack of skill putting their organization at risk.</w:t>
      </w:r>
      <w:r/>
    </w:p>
    <w:p>
      <w:pPr>
        <w:pStyle w:val="ListNumber"/>
        <w:spacing w:line="240" w:lineRule="auto"/>
        <w:ind w:left="720"/>
      </w:pPr>
      <w:r/>
      <w:hyperlink r:id="rId11">
        <w:r>
          <w:rPr>
            <w:color w:val="0000EE"/>
            <w:u w:val="single"/>
          </w:rPr>
          <w:t>https://www.secureworld.io/industry-news/skills-gap-ai-cloud-cybersecurity</w:t>
        </w:r>
      </w:hyperlink>
      <w:r>
        <w:t xml:space="preserve"> - Discusses the importance of cloud-specific security training and certifications to mitigate cloud security risks.</w:t>
      </w:r>
      <w:r/>
    </w:p>
    <w:p>
      <w:pPr>
        <w:pStyle w:val="ListNumber"/>
        <w:spacing w:line="240" w:lineRule="auto"/>
        <w:ind w:left="720"/>
      </w:pPr>
      <w:r/>
      <w:hyperlink r:id="rId10">
        <w:r>
          <w:rPr>
            <w:color w:val="0000EE"/>
            <w:u w:val="single"/>
          </w:rPr>
          <w:t>https://www.informationweek.com/it-leadership/the-ai-skills-gap-and-how-to-address-it</w:t>
        </w:r>
      </w:hyperlink>
      <w:r>
        <w:t xml:space="preserve"> - Mentions the global shortage of AI specialists, with only 22,000 AI specialists globally, and the urgent need to address AI skill gaps.</w:t>
      </w:r>
      <w:r/>
    </w:p>
    <w:p>
      <w:pPr>
        <w:pStyle w:val="ListNumber"/>
        <w:spacing w:line="240" w:lineRule="auto"/>
        <w:ind w:left="720"/>
      </w:pPr>
      <w:r/>
      <w:hyperlink r:id="rId12">
        <w:r>
          <w:rPr>
            <w:color w:val="0000EE"/>
            <w:u w:val="single"/>
          </w:rPr>
          <w:t>https://www.dice.com/career-advice/in-an-age-of-ai-cloud-security-skills-remain-in-demand</w:t>
        </w:r>
      </w:hyperlink>
      <w:r>
        <w:t xml:space="preserve"> - Supports the growing demand for cloud computing skills, with cloud security remaining a major skills gap for cybersecurity teams.</w:t>
      </w:r>
      <w:r/>
    </w:p>
    <w:p>
      <w:pPr>
        <w:pStyle w:val="ListNumber"/>
        <w:spacing w:line="240" w:lineRule="auto"/>
        <w:ind w:left="720"/>
      </w:pPr>
      <w:r/>
      <w:hyperlink r:id="rId11">
        <w:r>
          <w:rPr>
            <w:color w:val="0000EE"/>
            <w:u w:val="single"/>
          </w:rPr>
          <w:t>https://www.secureworld.io/industry-news/skills-gap-ai-cloud-cybersecurity</w:t>
        </w:r>
      </w:hyperlink>
      <w:r>
        <w:t xml:space="preserve"> - Emphasizes the need for continuous learning and specialized training in AI and cloud security to address the skills gap.</w:t>
      </w:r>
      <w:r/>
    </w:p>
    <w:p>
      <w:pPr>
        <w:pStyle w:val="ListNumber"/>
        <w:spacing w:line="240" w:lineRule="auto"/>
        <w:ind w:left="720"/>
      </w:pPr>
      <w:r/>
      <w:hyperlink r:id="rId10">
        <w:r>
          <w:rPr>
            <w:color w:val="0000EE"/>
            <w:u w:val="single"/>
          </w:rPr>
          <w:t>https://www.informationweek.com/it-leadership/the-ai-skills-gap-and-how-to-address-it</w:t>
        </w:r>
      </w:hyperlink>
      <w:r>
        <w:t xml:space="preserve"> - Highlights the importance of foundational skills such as numeracy and literacy, as well as advanced skills in areas like generative AI and natural language processing.</w:t>
      </w:r>
      <w:r/>
    </w:p>
    <w:p>
      <w:pPr>
        <w:pStyle w:val="ListNumber"/>
        <w:spacing w:line="240" w:lineRule="auto"/>
        <w:ind w:left="720"/>
      </w:pPr>
      <w:r/>
      <w:hyperlink r:id="rId12">
        <w:r>
          <w:rPr>
            <w:color w:val="0000EE"/>
            <w:u w:val="single"/>
          </w:rPr>
          <w:t>https://www.dice.com/career-advice/in-an-age-of-ai-cloud-security-skills-remain-in-demand</w:t>
        </w:r>
      </w:hyperlink>
      <w:r>
        <w:t xml:space="preserve"> - Corroborates the economic implications of the skills gap, including the potential hindrance to broader economic growth due to a lack of skilled workers.</w:t>
      </w:r>
      <w:r/>
    </w:p>
    <w:p>
      <w:pPr>
        <w:pStyle w:val="ListNumber"/>
        <w:spacing w:line="240" w:lineRule="auto"/>
        <w:ind w:left="720"/>
      </w:pPr>
      <w:r/>
      <w:hyperlink r:id="rId11">
        <w:r>
          <w:rPr>
            <w:color w:val="0000EE"/>
            <w:u w:val="single"/>
          </w:rPr>
          <w:t>https://www.secureworld.io/industry-news/skills-gap-ai-cloud-cybersecurity</w:t>
        </w:r>
      </w:hyperlink>
      <w:r>
        <w:t xml:space="preserve"> - Supports the role of educational institutions and training programs in addressing the AI and cloud security skills gap by emphasizing practical skills and lifelong learning.</w:t>
      </w:r>
      <w:r/>
    </w:p>
    <w:p>
      <w:pPr>
        <w:pStyle w:val="ListNumber"/>
        <w:spacing w:line="240" w:lineRule="auto"/>
        <w:ind w:left="720"/>
      </w:pPr>
      <w:r/>
      <w:hyperlink r:id="rId13">
        <w:r>
          <w:rPr>
            <w:color w:val="0000EE"/>
            <w:u w:val="single"/>
          </w:rPr>
          <w:t>https://news.google.com/rss/articles/CBMihgFBVV95cUxPMEoxeTBkeEdRbUZfYlFYRVZEV3dLOGN6M0VXX0h2RkhIRW9tdkZTS2kxS01nV2k1UzBjSEVNZWJNWGV6VmJLWnlMQmtXTjU0U1FJN0NScnZ6Y0JfcVNjYnhoMDFOZ21xZTN3OWZROHF4Vm5OamdYWW1uVkEyTU5maTZnUjhDQdIBiwFBVV95cUxQSnZiWTUyLVh1ZTBTLTJjOVNMTlZCTllMbFdPLVRfektkQ1dvejZHREF3SjVyYTRHQmNCaTczcmduVE1iRWlDWVRXVlRRYXlpMnFGTkxxLWhnMW41SklyVGpQUE5POC1iMnEzdDRlaWlpM25SVGpyZHBhb3loQ3VPWTE1bGFtTnhsd3pF?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https://news.google.com/rss/articles/CBMibkFVX3lxTFBvSEQ0ckFLeElKTFRpUUJoQzZxV1dzQU1FWGRsWHdZWG1zUTZiMndncGJOdGszRG1wOUdPQmNaZUw2ZUZTd0pnZFlTNHllM19tc0J0UUluMktSQjRfT3BjaWNmTFpMdmR0cVhqRHFn?oc=5&amp;hl=en-US&amp;gl=US&amp;ceid=US:en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rmationweek.com/it-leadership/the-ai-skills-gap-and-how-to-address-it" TargetMode="External"/><Relationship Id="rId11" Type="http://schemas.openxmlformats.org/officeDocument/2006/relationships/hyperlink" Target="https://www.secureworld.io/industry-news/skills-gap-ai-cloud-cybersecurity" TargetMode="External"/><Relationship Id="rId12" Type="http://schemas.openxmlformats.org/officeDocument/2006/relationships/hyperlink" Target="https://www.dice.com/career-advice/in-an-age-of-ai-cloud-security-skills-remain-in-demand" TargetMode="External"/><Relationship Id="rId13" Type="http://schemas.openxmlformats.org/officeDocument/2006/relationships/hyperlink" Target="https://news.google.com/rss/articles/CBMihgFBVV95cUxPMEoxeTBkeEdRbUZfYlFYRVZEV3dLOGN6M0VXX0h2RkhIRW9tdkZTS2kxS01nV2k1UzBjSEVNZWJNWGV6VmJLWnlMQmtXTjU0U1FJN0NScnZ6Y0JfcVNjYnhoMDFOZ21xZTN3OWZROHF4Vm5OamdYWW1uVkEyTU5maTZnUjhDQdIBiwFBVV95cUxQSnZiWTUyLVh1ZTBTLTJjOVNMTlZCTllMbFdPLVRfektkQ1dvejZHREF3SjVyYTRHQmNCaTczcmduVE1iRWlDWVRXVlRRYXlpMnFGTkxxLWhnMW41SklyVGpQUE5POC1iMnEzdDRlaWlpM25SVGpyZHBhb3loQ3VPWTE1bGFtTnhsd3pF?oc=5&amp;hl=en-US&amp;gl=US&amp;ceid=US:en" TargetMode="External"/><Relationship Id="rId14" Type="http://schemas.openxmlformats.org/officeDocument/2006/relationships/hyperlink" Target="https://news.google.com/rss/articles/CBMibkFVX3lxTFBvSEQ0ckFLeElKTFRpUUJoQzZxV1dzQU1FWGRsWHdZWG1zUTZiMndncGJOdGszRG1wOUdPQmNaZUw2ZUZTd0pnZFlTNHllM19tc0J0UUluMktSQjRfT3BjaWNmTFpMdmR0cVhqRHF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