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Materialise launches updated Mimics platform to enhance clinician-engineer collaboration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3D printing company Materialise has announced the launch of an updated version of its Mimics platform, aimed at enhancing collaboration between clinicians and engineers. This new iteration of the platform not only integrates various software projects but also introduces advanced features designed to improve efficiency and streamline the design process in medical applications.</w:t>
      </w:r>
      <w:r/>
    </w:p>
    <w:p>
      <w:r/>
      <w:r>
        <w:t>The latest release merges both desktop and cloud applications into a cohesive Mimics platform, allowing for stronger and faster collaborative efforts among healthcare professionals. This integration is expected to facilitate better communication and sharing of resources, which are crucial in the often complex field of medical technology.</w:t>
      </w:r>
      <w:r/>
    </w:p>
    <w:p>
      <w:r/>
      <w:r>
        <w:t>According to Materialise, the updated platform includes several innovations, such as unified case management, AI-enabled segmentation, and enhanced visualisation options for surgical plans and models through augmented reality (AR) and extended reality (XR). Such technological advancements may significantly impact how surgical procedures are planned and executed, giving clinicians the tools to visualise and interact with models in an immersive environment.</w:t>
      </w:r>
      <w:r/>
    </w:p>
    <w:p>
      <w:r/>
      <w:r>
        <w:t>Among the notable features of the new Mimics platform are nine segmentation algorithms, with specific enhancements that allow for more precise segmentation of the torso area, including improvements in hip and lower torso segmentation. These capabilities are set to augment the design process further, as the 3D modelling tools have been improved to boost productivity in creating anatomical models and in designing surgical guides.</w:t>
      </w:r>
      <w:r/>
    </w:p>
    <w:p>
      <w:r/>
      <w:r>
        <w:t>Overall, the updated Mimics platform represents a significant step forward in the integration of 3D printing technology within medical practices, potentially leading to more effective and tailored surgical interventions.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https://www.materialise.com/en/news/press-releases/integrated-mimics-platform-accelerate-personalized-care</w:t>
        </w:r>
      </w:hyperlink>
      <w:r>
        <w:t xml:space="preserve"> - Corroborates the launch of the updated Mimics platform and its integration of desktop and cloud applications to enhance collaboration among clinicians and engineers.</w:t>
      </w:r>
      <w:r/>
    </w:p>
    <w:p>
      <w:pPr>
        <w:pStyle w:val="ListNumber"/>
        <w:spacing w:line="240" w:lineRule="auto"/>
        <w:ind w:left="720"/>
      </w:pPr>
      <w:r/>
      <w:hyperlink r:id="rId10">
        <w:r>
          <w:rPr>
            <w:color w:val="0000EE"/>
            <w:u w:val="single"/>
          </w:rPr>
          <w:t>https://www.materialise.com/en/news/press-releases/integrated-mimics-platform-accelerate-personalized-care</w:t>
        </w:r>
      </w:hyperlink>
      <w:r>
        <w:t xml:space="preserve"> - Details the inclusion of unified case management, AI-enabled segmentation, and enhanced visualization options through AR and XR.</w:t>
      </w:r>
      <w:r/>
    </w:p>
    <w:p>
      <w:pPr>
        <w:pStyle w:val="ListNumber"/>
        <w:spacing w:line="240" w:lineRule="auto"/>
        <w:ind w:left="720"/>
      </w:pPr>
      <w:r/>
      <w:hyperlink r:id="rId11">
        <w:r>
          <w:rPr>
            <w:color w:val="0000EE"/>
            <w:u w:val="single"/>
          </w:rPr>
          <w:t>https://3dadept.com/materialise-mimics-flow-case-management-to-support-quality-management-and-compliance-for-hospital-3d-printing-labs/</w:t>
        </w:r>
      </w:hyperlink>
      <w:r>
        <w:t xml:space="preserve"> - Supports the integration of various software projects and the focus on quality management and compliance within 3D workflows.</w:t>
      </w:r>
      <w:r/>
    </w:p>
    <w:p>
      <w:pPr>
        <w:pStyle w:val="ListNumber"/>
        <w:spacing w:line="240" w:lineRule="auto"/>
        <w:ind w:left="720"/>
      </w:pPr>
      <w:r/>
      <w:hyperlink r:id="rId12">
        <w:r>
          <w:rPr>
            <w:color w:val="0000EE"/>
            <w:u w:val="single"/>
          </w:rPr>
          <w:t>https://www.auntminnie.com/imaging-informatics/advanced-visualization/3d-printing/article/15710131/materialise-updates-mimics-software</w:t>
        </w:r>
      </w:hyperlink>
      <w:r>
        <w:t xml:space="preserve"> - Confirms the merging of desktop and cloud applications into a cohesive Mimics platform for better collaboration.</w:t>
      </w:r>
      <w:r/>
    </w:p>
    <w:p>
      <w:pPr>
        <w:pStyle w:val="ListNumber"/>
        <w:spacing w:line="240" w:lineRule="auto"/>
        <w:ind w:left="720"/>
      </w:pPr>
      <w:r/>
      <w:hyperlink r:id="rId12">
        <w:r>
          <w:rPr>
            <w:color w:val="0000EE"/>
            <w:u w:val="single"/>
          </w:rPr>
          <w:t>https://www.auntminnie.com/imaging-informatics/advanced-visualization/3d-printing/article/15710131/materialise-updates-mimics-software</w:t>
        </w:r>
      </w:hyperlink>
      <w:r>
        <w:t xml:space="preserve"> - Highlights the inclusion of unified case management, AI-enabled segmentation, and enhanced visualization options.</w:t>
      </w:r>
      <w:r/>
    </w:p>
    <w:p>
      <w:pPr>
        <w:pStyle w:val="ListNumber"/>
        <w:spacing w:line="240" w:lineRule="auto"/>
        <w:ind w:left="720"/>
      </w:pPr>
      <w:r/>
      <w:hyperlink r:id="rId10">
        <w:r>
          <w:rPr>
            <w:color w:val="0000EE"/>
            <w:u w:val="single"/>
          </w:rPr>
          <w:t>https://www.materialise.com/en/news/press-releases/integrated-mimics-platform-accelerate-personalized-care</w:t>
        </w:r>
      </w:hyperlink>
      <w:r>
        <w:t xml:space="preserve"> - Details the nine segmentation algorithms and specific enhancements for torso area segmentation, including hip and lower torso.</w:t>
      </w:r>
      <w:r/>
    </w:p>
    <w:p>
      <w:pPr>
        <w:pStyle w:val="ListNumber"/>
        <w:spacing w:line="240" w:lineRule="auto"/>
        <w:ind w:left="720"/>
      </w:pPr>
      <w:r/>
      <w:hyperlink r:id="rId12">
        <w:r>
          <w:rPr>
            <w:color w:val="0000EE"/>
            <w:u w:val="single"/>
          </w:rPr>
          <w:t>https://www.auntminnie.com/imaging-informatics/advanced-visualization/3d-printing/article/15710131/materialise-updates-mimics-software</w:t>
        </w:r>
      </w:hyperlink>
      <w:r>
        <w:t xml:space="preserve"> - Supports the improvement of 3D modeling tools to boost productivity in creating anatomical models and designing surgical guides.</w:t>
      </w:r>
      <w:r/>
    </w:p>
    <w:p>
      <w:pPr>
        <w:pStyle w:val="ListNumber"/>
        <w:spacing w:line="240" w:lineRule="auto"/>
        <w:ind w:left="720"/>
      </w:pPr>
      <w:r/>
      <w:hyperlink r:id="rId11">
        <w:r>
          <w:rPr>
            <w:color w:val="0000EE"/>
            <w:u w:val="single"/>
          </w:rPr>
          <w:t>https://3dadept.com/materialise-mimics-flow-case-management-to-support-quality-management-and-compliance-for-hospital-3d-printing-labs/</w:t>
        </w:r>
      </w:hyperlink>
      <w:r>
        <w:t xml:space="preserve"> - Corroborates the importance of quality management and compliance within 3D workflows and the role of Mimics Flow in this context.</w:t>
      </w:r>
      <w:r/>
    </w:p>
    <w:p>
      <w:pPr>
        <w:pStyle w:val="ListNumber"/>
        <w:spacing w:line="240" w:lineRule="auto"/>
        <w:ind w:left="720"/>
      </w:pPr>
      <w:r/>
      <w:hyperlink r:id="rId13">
        <w:r>
          <w:rPr>
            <w:color w:val="0000EE"/>
            <w:u w:val="single"/>
          </w:rPr>
          <w:t>https://www.tctmagazine.com/additive-manufacturing-3d-printing-news/software-and-simulation-news/materialise-mimics-flow-case-management-software-point-of-care/</w:t>
        </w:r>
      </w:hyperlink>
      <w:r>
        <w:t xml:space="preserve"> - Details the features of Mimics Flow Case Management, including the 3D Viewer and quality management tools.</w:t>
      </w:r>
      <w:r/>
    </w:p>
    <w:p>
      <w:pPr>
        <w:pStyle w:val="ListNumber"/>
        <w:spacing w:line="240" w:lineRule="auto"/>
        <w:ind w:left="720"/>
      </w:pPr>
      <w:r/>
      <w:hyperlink r:id="rId10">
        <w:r>
          <w:rPr>
            <w:color w:val="0000EE"/>
            <w:u w:val="single"/>
          </w:rPr>
          <w:t>https://www.materialise.com/en/news/press-releases/integrated-mimics-platform-accelerate-personalized-care</w:t>
        </w:r>
      </w:hyperlink>
      <w:r>
        <w:t xml:space="preserve"> - Explains how the updated platform supports more effective and tailored surgical interventions through advanced 3D printing technology.</w:t>
      </w:r>
      <w:r/>
    </w:p>
    <w:p>
      <w:pPr>
        <w:pStyle w:val="ListNumber"/>
        <w:spacing w:line="240" w:lineRule="auto"/>
        <w:ind w:left="720"/>
      </w:pPr>
      <w:r/>
      <w:hyperlink r:id="rId14">
        <w:r>
          <w:rPr>
            <w:color w:val="0000EE"/>
            <w:u w:val="single"/>
          </w:rPr>
          <w:t>https://news.google.com/rss/articles/CBMi1wFBVV95cUxQNnVjWVE1aXRESFpwVEx0bkJqY1JxVkJXMmFmUlRwRE5CcHhWWmxrZnlNNk9ZRGlGSl85RHVBU1dHTmI2U1l5S2xLeWk0SmpSTm5nc1VCTHVGM0RwcEdBNHlKdVRCZDFBbFQ2T3pFTTdISkw2dUZoYmhFTWxWaTB0ZDktU19jc0hOLUdjTmtLNEQtZEVublNwRU1HYl95dEJra1ZDSFZWM21Qai1IbmxmRW9IWFVYenhTTnlseFJ4dXRaTjFVdHBRbkV4RlJCTVdvVVJEYWxiW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aterialise.com/en/news/press-releases/integrated-mimics-platform-accelerate-personalized-care" TargetMode="External"/><Relationship Id="rId11" Type="http://schemas.openxmlformats.org/officeDocument/2006/relationships/hyperlink" Target="https://3dadept.com/materialise-mimics-flow-case-management-to-support-quality-management-and-compliance-for-hospital-3d-printing-labs/" TargetMode="External"/><Relationship Id="rId12" Type="http://schemas.openxmlformats.org/officeDocument/2006/relationships/hyperlink" Target="https://www.auntminnie.com/imaging-informatics/advanced-visualization/3d-printing/article/15710131/materialise-updates-mimics-software" TargetMode="External"/><Relationship Id="rId13" Type="http://schemas.openxmlformats.org/officeDocument/2006/relationships/hyperlink" Target="https://www.tctmagazine.com/additive-manufacturing-3d-printing-news/software-and-simulation-news/materialise-mimics-flow-case-management-software-point-of-care/" TargetMode="External"/><Relationship Id="rId14" Type="http://schemas.openxmlformats.org/officeDocument/2006/relationships/hyperlink" Target="https://news.google.com/rss/articles/CBMi1wFBVV95cUxQNnVjWVE1aXRESFpwVEx0bkJqY1JxVkJXMmFmUlRwRE5CcHhWWmxrZnlNNk9ZRGlGSl85RHVBU1dHTmI2U1l5S2xLeWk0SmpSTm5nc1VCTHVGM0RwcEdBNHlKdVRCZDFBbFQ2T3pFTTdISkw2dUZoYmhFTWxWaTB0ZDktU19jc0hOLUdjTmtLNEQtZEVublNwRU1HYl95dEJra1ZDSFZWM21Qai1IbmxmRW9IWFVYenhTTnlseFJ4dXRaTjFVdHBRbkV4RlJCTVdvVVJEYWxiW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