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evolution of payment systems in the age of quantum computing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landscape of payment systems is on the brink of a significant evolution, driven primarily by advancements in mathematics and emerging technologies such as quantum computing. As reported by PYMNTS, the foundational principles of mathematics serve as the bedrock of the payments ecosystem, ensuring the security, innovation, and trust necessary for financial transactions. This foundation underpins diverse technologies, including encryption methods that protect sensitive data, tokenization processes that safeguard personal information, and cryptocurrencies like Bitcoin which hinge on complex mathematical algorithms.</w:t>
      </w:r>
      <w:r/>
    </w:p>
    <w:p>
      <w:r/>
      <w:r>
        <w:t>A notable development in this area comes from Google, which has unveiled a groundbreaking quantum chip named Willow. This technology has been heralded as a turning point, potentially leading to the advent of large-scale quantum computing. Hartmut Neven, the founder and lead of Google Quantum AI, emphasised the chip's power, stating it completed a computation in less than five minutes that would take even the fastest supercomputers a staggering 10 septillion years, a time span far exceeding the known age of the universe.</w:t>
      </w:r>
      <w:r/>
    </w:p>
    <w:p>
      <w:r/>
      <w:r>
        <w:t>However, the rise of quantum computing introduces both opportunities and challenges for the financial services industry. Traditional encryption algorithms, particularly those reliant on asymmetric cryptography such as RSA and elliptic curve cryptography, could become vulnerable in the face of quantum computational capabilities. Neven pointed out that a quantum computer like Willow could break these encryption schemes in a matter of seconds, raising alarms regarding the security of electronic payment systems.</w:t>
      </w:r>
      <w:r/>
    </w:p>
    <w:p>
      <w:r/>
      <w:r>
        <w:t>The recent analysis from PYMNTS highlights a pressing challenge that the financial services sector faces: the urgent need to harness new technologies while effectively securing them against potential threats. Quantum computing promises unparalleled transaction processing speeds and improved security measures. However, it also poses significant risks to existing cryptographic standards that underpin the payment systems today.</w:t>
      </w:r>
      <w:r/>
    </w:p>
    <w:p>
      <w:r/>
      <w:r>
        <w:t>Fortunately, the financial community is proactive regarding this emerging landscape. Developers and organisations are already forging ahead with quantum-resistant solutions, including the development of post-quantum (PQ) cryptography. This summer, the U.S. Department of Commerce’s National Institute of Standards and Technology (NIST) completed an extensive eight-year process to finalise encryption algorithms that can withstand potential cyber threats posed by quantum computers. Concurrently, the Pentagon's chief information officer has indicated plans to transition the Department of Defense's systems to quantum-secure networks.</w:t>
      </w:r>
      <w:r/>
    </w:p>
    <w:p>
      <w:r/>
      <w:r>
        <w:t>Turning to the future of cryptocurrencies, quantum computing presents a complex scenario. While systems like Bitcoin and Ethereum utilise cryptographic hash functions and elliptic curve cryptography for security, there is a potential vulnerability. Although SHA-256, the hash function used by Bitcoin, is quantum-resistant, the private keys safeguarded by ECC may not be so secure against quantum-enabled attacks. Experts suggest that cryptocurrencies might need to adopt quantum-resistant cryptographic protocols in the coming decades. Initiatives like the Quantum Resistant Ledger (QRL) are already delving into this issue, yet a considerable gap persists between current quantum capabilities and what would be required to compromise popular cryptocurrencies.</w:t>
      </w:r>
      <w:r/>
    </w:p>
    <w:p>
      <w:r/>
      <w:r>
        <w:t>In a recent discussion with PYMNTS, Christopher Savoie, CEO at Zapata AI, indicated that while the prospects of quantum technology are promising, the existing state of quantum hardware is still insufficiently advanced to outpace classical computers in most tasks. He stated, “Eventually, we’ll have hardware that does this natively, but it’s going to take time until we have fault-tolerant, perfectly computable systems.”</w:t>
      </w:r>
      <w:r/>
    </w:p>
    <w:p>
      <w:r/>
      <w:r>
        <w:t>On a more optimistic note, the integration of quantum computing in blockchain technology could also pave the way for enhancements in transaction validation speeds, optimisation of mining algorithms, and improvements to smart contract efficiency.</w:t>
      </w:r>
      <w:r/>
    </w:p>
    <w:p>
      <w:r/>
      <w:r>
        <w:t>Overall, the trajectory of AI and quantum computing continues to set the stage for a transformative era in payment systems, sparking both intrigue and caution within the financial services industry. As stakeholders adapt and innovate, the response to these emerging technologies will likely shape the future landscape of digital transactions.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https://www.techtarget.com/searchdatacenter/feature/Explore-the-impact-of-quantum-computing-on-cryptography</w:t>
        </w:r>
      </w:hyperlink>
      <w:r>
        <w:t xml:space="preserve"> - Corroborates the vulnerability of traditional encryption algorithms, such as RSA and elliptic curve cryptography, to quantum computing and the potential for quantum computers to break these encryption schemes quickly.</w:t>
      </w:r>
      <w:r/>
    </w:p>
    <w:p>
      <w:pPr>
        <w:pStyle w:val="ListNumber"/>
        <w:spacing w:line="240" w:lineRule="auto"/>
        <w:ind w:left="720"/>
      </w:pPr>
      <w:r/>
      <w:hyperlink r:id="rId11">
        <w:r>
          <w:rPr>
            <w:color w:val="0000EE"/>
            <w:u w:val="single"/>
          </w:rPr>
          <w:t>https://www.ibm.com/topics/quantum-cryptography</w:t>
        </w:r>
      </w:hyperlink>
      <w:r>
        <w:t xml:space="preserve"> - Explains how quantum computers could potentially break modern encryption algorithms like RSA and AES, and discusses the need for quantum-resistant cryptography.</w:t>
      </w:r>
      <w:r/>
    </w:p>
    <w:p>
      <w:pPr>
        <w:pStyle w:val="ListNumber"/>
        <w:spacing w:line="240" w:lineRule="auto"/>
        <w:ind w:left="720"/>
      </w:pPr>
      <w:r/>
      <w:hyperlink r:id="rId10">
        <w:r>
          <w:rPr>
            <w:color w:val="0000EE"/>
            <w:u w:val="single"/>
          </w:rPr>
          <w:t>https://www.techtarget.com/searchdatacenter/feature/Explore-the-impact-of-quantum-computing-on-cryptography</w:t>
        </w:r>
      </w:hyperlink>
      <w:r>
        <w:t xml:space="preserve"> - Discusses the impact of quantum computing on cryptography, including the threat to asymmetric and symmetric encryption methods and the role of Shor's algorithm and Grover's algorithm.</w:t>
      </w:r>
      <w:r/>
    </w:p>
    <w:p>
      <w:pPr>
        <w:pStyle w:val="ListNumber"/>
        <w:spacing w:line="240" w:lineRule="auto"/>
        <w:ind w:left="720"/>
      </w:pPr>
      <w:r/>
      <w:hyperlink r:id="rId11">
        <w:r>
          <w:rPr>
            <w:color w:val="0000EE"/>
            <w:u w:val="single"/>
          </w:rPr>
          <w:t>https://www.ibm.com/topics/quantum-cryptography</w:t>
        </w:r>
      </w:hyperlink>
      <w:r>
        <w:t xml:space="preserve"> - Highlights the potential of quantum cryptography to secure data against threats from quantum computers and the ongoing efforts to develop quantum-resistant cryptographic protocols.</w:t>
      </w:r>
      <w:r/>
    </w:p>
    <w:p>
      <w:pPr>
        <w:pStyle w:val="ListNumber"/>
        <w:spacing w:line="240" w:lineRule="auto"/>
        <w:ind w:left="720"/>
      </w:pPr>
      <w:r/>
      <w:hyperlink r:id="rId10">
        <w:r>
          <w:rPr>
            <w:color w:val="0000EE"/>
            <w:u w:val="single"/>
          </w:rPr>
          <w:t>https://www.techtarget.com/searchdatacenter/feature/Explore-the-impact-of-quantum-computing-on-cryptography</w:t>
        </w:r>
      </w:hyperlink>
      <w:r>
        <w:t xml:space="preserve"> - Mentions the risk to cryptographic hash functions and the need for new encryption methods that can withstand quantum computer attacks.</w:t>
      </w:r>
      <w:r/>
    </w:p>
    <w:p>
      <w:pPr>
        <w:pStyle w:val="ListNumber"/>
        <w:spacing w:line="240" w:lineRule="auto"/>
        <w:ind w:left="720"/>
      </w:pPr>
      <w:r/>
      <w:hyperlink r:id="rId9">
        <w:r>
          <w:rPr>
            <w:color w:val="0000EE"/>
            <w:u w:val="single"/>
          </w:rPr>
          <w:t>https://www.noahwire.com</w:t>
        </w:r>
      </w:hyperlink>
      <w:r>
        <w:t xml:space="preserve"> - While not directly accessible, this source is mentioned as the original article discussing the evolution of payment systems, the impact of quantum computing, and the need for quantum-resistant solutions.</w:t>
      </w:r>
      <w:r/>
    </w:p>
    <w:p>
      <w:pPr>
        <w:pStyle w:val="ListNumber"/>
        <w:spacing w:line="240" w:lineRule="auto"/>
        <w:ind w:left="720"/>
      </w:pPr>
      <w:r/>
      <w:hyperlink r:id="rId10">
        <w:r>
          <w:rPr>
            <w:color w:val="0000EE"/>
            <w:u w:val="single"/>
          </w:rPr>
          <w:t>https://www.techtarget.com/searchdatacenter/feature/Explore-the-impact-of-quantum-computing-on-cryptography</w:t>
        </w:r>
      </w:hyperlink>
      <w:r>
        <w:t xml:space="preserve"> - Details the challenges and opportunities presented by quantum computing for the financial services industry, including the need to secure electronic payment systems.</w:t>
      </w:r>
      <w:r/>
    </w:p>
    <w:p>
      <w:pPr>
        <w:pStyle w:val="ListNumber"/>
        <w:spacing w:line="240" w:lineRule="auto"/>
        <w:ind w:left="720"/>
      </w:pPr>
      <w:r/>
      <w:hyperlink r:id="rId11">
        <w:r>
          <w:rPr>
            <w:color w:val="0000EE"/>
            <w:u w:val="single"/>
          </w:rPr>
          <w:t>https://www.ibm.com/topics/quantum-cryptography</w:t>
        </w:r>
      </w:hyperlink>
      <w:r>
        <w:t xml:space="preserve"> - Explains the concept of post-quantum (PQ) cryptography and the efforts by organizations like NIST to develop encryption algorithms resistant to quantum computer attacks.</w:t>
      </w:r>
      <w:r/>
    </w:p>
    <w:p>
      <w:pPr>
        <w:pStyle w:val="ListNumber"/>
        <w:spacing w:line="240" w:lineRule="auto"/>
        <w:ind w:left="720"/>
      </w:pPr>
      <w:r/>
      <w:hyperlink r:id="rId10">
        <w:r>
          <w:rPr>
            <w:color w:val="0000EE"/>
            <w:u w:val="single"/>
          </w:rPr>
          <w:t>https://www.techtarget.com/searchdatacenter/feature/Explore-the-impact-of-quantum-computing-on-cryptography</w:t>
        </w:r>
      </w:hyperlink>
      <w:r>
        <w:t xml:space="preserve"> - Discusses the potential vulnerability of cryptocurrencies like Bitcoin and Ethereum to quantum-enabled attacks and the need for quantum-resistant cryptographic protocols.</w:t>
      </w:r>
      <w:r/>
    </w:p>
    <w:p>
      <w:pPr>
        <w:pStyle w:val="ListNumber"/>
        <w:spacing w:line="240" w:lineRule="auto"/>
        <w:ind w:left="720"/>
      </w:pPr>
      <w:r/>
      <w:hyperlink r:id="rId11">
        <w:r>
          <w:rPr>
            <w:color w:val="0000EE"/>
            <w:u w:val="single"/>
          </w:rPr>
          <w:t>https://www.ibm.com/topics/quantum-cryptography</w:t>
        </w:r>
      </w:hyperlink>
      <w:r>
        <w:t xml:space="preserve"> - Highlights the potential benefits of integrating quantum computing into blockchain technology, such as enhanced transaction validation speeds and improved smart contract efficiency.</w:t>
      </w:r>
      <w:r/>
    </w:p>
    <w:p>
      <w:pPr>
        <w:pStyle w:val="ListNumber"/>
        <w:spacing w:line="240" w:lineRule="auto"/>
        <w:ind w:left="720"/>
      </w:pPr>
      <w:r/>
      <w:hyperlink r:id="rId12">
        <w:r>
          <w:rPr>
            <w:color w:val="0000EE"/>
            <w:u w:val="single"/>
          </w:rPr>
          <w:t>https://www.pymnts.com/cybersecurity/2024/how-the-math-powering-payments-adds-up-in-the-quantum-era/</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echtarget.com/searchdatacenter/feature/Explore-the-impact-of-quantum-computing-on-cryptography" TargetMode="External"/><Relationship Id="rId11" Type="http://schemas.openxmlformats.org/officeDocument/2006/relationships/hyperlink" Target="https://www.ibm.com/topics/quantum-cryptography" TargetMode="External"/><Relationship Id="rId12" Type="http://schemas.openxmlformats.org/officeDocument/2006/relationships/hyperlink" Target="https://www.pymnts.com/cybersecurity/2024/how-the-math-powering-payments-adds-up-in-the-quantum-er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