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and its impact on the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advance rapidly, capturing both popular enthusiasm and apprehensions regarding its implications for the workforce and wider society. With its applications expanding beyond creative tasks and into various sectors, an increasing number of businesses are beginning to grapple with the potential impacts of AI automation on their operations and workforce dynamics.</w:t>
      </w:r>
      <w:r/>
    </w:p>
    <w:p>
      <w:r/>
      <w:r>
        <w:t>Recent discussions have surfaced regarding generative AI, which is often associated solely with the artistic domain of activities such as music composition and storytelling. However, the capabilities of generative AI extend further; it is being employed in the healthcare industry to generate synthetic training data that aids in disease diagnosis and in finance to simulate market scenarios and refine investment strategies. This is indicative of AI's versatile applications across different sectors, revealing its growing importance in business practices.</w:t>
      </w:r>
      <w:r/>
    </w:p>
    <w:p>
      <w:r/>
      <w:r>
        <w:t xml:space="preserve">Concerns about AI leading to widespread job losses have been prevalent, as technological advancements have historically raised fears about job displacement. It is noted that while AI systems excel at automating repetitive tasks, they largely handle narrow and specialised responsibilities. This allows human workers to devote their attention to roles that necessitate critical thinking and emotional intelligence, which AI cannot replicate. </w:t>
      </w:r>
      <w:r/>
    </w:p>
    <w:p>
      <w:r/>
      <w:r>
        <w:t xml:space="preserve">As AI technology reshapes the job market, the nature of roles is expected to evolve. Entry-level standards will likely rise, particularly in customer service, where AI-driven chatbots and virtual assistants are handling basic inquiries such as balance checks and password resets. Consequently, while some routine jobs may decrease in demand, new roles are emerging, including positions for data annotation specialists and compliance officers who assist in the training and implementation of AI systems. </w:t>
      </w:r>
      <w:r/>
    </w:p>
    <w:p>
      <w:r/>
      <w:r>
        <w:t>The effectiveness of AI detection tools remains a topic of scrutiny. Research indicates that these tools may demonstrate bias, particularly against non-native English writers, which complicates their reliability. The subtle language features utilised by AI-generated texts often overlap with those of typical non-native writing, leading to potential misclassifications. Moreover, detection methods draw from the same language models as the AI they aim to identify, resulting in inherent limitations. Effective AI detectors analyse content based on perplexity and burstiness — metrics that evaluate predictability and variety in sentence structure, respectively.</w:t>
      </w:r>
      <w:r/>
    </w:p>
    <w:p>
      <w:r/>
      <w:r>
        <w:t>Contemporary developments in AI have also changed the narrative around the computational requirements for AI applications. Innovations in on-device AI technology mean that powerful AI features can now function on everyday devices, which were traditionally reliant on extensive cloud infrastructure. Companies like Arm are at the forefront of this transformation, offering Cortex CPUs designed to optimise AI computations while consuming minimal power.</w:t>
      </w:r>
      <w:r/>
    </w:p>
    <w:p>
      <w:r/>
      <w:r>
        <w:t>Despite advancements, misconceptions about AI persist. The perception that AI is on the brink of developing awareness is inaccurate; current AI models, including the Transformer architecture behind popular platforms like ChatGPT, lack genuine sentience and operate purely on pattern recognition and data prediction, devoid of emotional capacity or conscious understanding.</w:t>
      </w:r>
      <w:r/>
    </w:p>
    <w:p>
      <w:r/>
      <w:r>
        <w:t>Challenges remain with decision-making processes within AI systems, particularly relating to the opacity of “black box” AI models, which can hinder transparency and user understanding of the rationale behind specific decisions. Researchers are working on methodologies to elucidate how these systems operate, thereby enhancing accountability and trust.</w:t>
      </w:r>
      <w:r/>
    </w:p>
    <w:p>
      <w:r/>
      <w:r>
        <w:t>Furthermore, AI is sometimes incorrectly equated with machine learning, which is in fact a subset of AI focused on developing algorithms that learn from data. While machine learning plays a critical role in advancing AI technology, it is crucial to differentiate between these concepts to fully grasp the breadth of AI's capabilities.</w:t>
      </w:r>
      <w:r/>
    </w:p>
    <w:p>
      <w:r/>
      <w:r>
        <w:t>Concerns regarding inherent bias in AI systems are largely attributed to the quality of data used during training. Historical data utilised in AI training programmes can inadvertently propagate existing biases if not carefully managed. However, it is acknowledged that AI systems can be retrained or adjusted to mitigate biases, promoting fairer outcomes.</w:t>
      </w:r>
      <w:r/>
    </w:p>
    <w:p>
      <w:r/>
      <w:r>
        <w:t>As companies and nations alike invest heavily in the development and deployment of AI technologies, it is clear that AI stands as a crucial pillar in the evolution of technology across various industries. Understanding AI’s capabilities and its future trajectory remains imperative for businesses looking to navigate this complex landscape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https://explodingtopics.com/blog/ai-replacing-jobs</w:t>
        </w:r>
      </w:hyperlink>
      <w:r>
        <w:t xml:space="preserve"> - Corroborates the concerns about AI leading to widespread job losses, including statistics on job displacement and the impact of AI on various sectors.</w:t>
      </w:r>
      <w:r/>
    </w:p>
    <w:p>
      <w:pPr>
        <w:pStyle w:val="ListNumber"/>
        <w:spacing w:line="240" w:lineRule="auto"/>
        <w:ind w:left="720"/>
      </w:pPr>
      <w:r/>
      <w:hyperlink r:id="rId11">
        <w:r>
          <w:rPr>
            <w:color w:val="0000EE"/>
            <w:u w:val="single"/>
          </w:rPr>
          <w:t>https://c3.ai/generative-ai-enterprise/</w:t>
        </w:r>
      </w:hyperlink>
      <w:r>
        <w:t xml:space="preserve"> - Supports the versatile applications of generative AI across different sectors, including healthcare, finance, and customer service.</w:t>
      </w:r>
      <w:r/>
    </w:p>
    <w:p>
      <w:pPr>
        <w:pStyle w:val="ListNumber"/>
        <w:spacing w:line="240" w:lineRule="auto"/>
        <w:ind w:left="720"/>
      </w:pPr>
      <w:r/>
      <w:hyperlink r:id="rId12">
        <w:r>
          <w:rPr>
            <w:color w:val="0000EE"/>
            <w:u w:val="single"/>
          </w:rPr>
          <w:t>https://www.aiprm.com/ai-replacing-jobs-statistics/</w:t>
        </w:r>
      </w:hyperlink>
      <w:r>
        <w:t xml:space="preserve"> - Provides statistics on the impact of AI on the job market, including the potential for job losses and the importance of AI skills for job security.</w:t>
      </w:r>
      <w:r/>
    </w:p>
    <w:p>
      <w:pPr>
        <w:pStyle w:val="ListNumber"/>
        <w:spacing w:line="240" w:lineRule="auto"/>
        <w:ind w:left="720"/>
      </w:pPr>
      <w:r/>
      <w:hyperlink r:id="rId13">
        <w:r>
          <w:rPr>
            <w:color w:val="0000EE"/>
            <w:u w:val="single"/>
          </w:rPr>
          <w:t>https://www.turing.com/resources/generative-ai-applications</w:t>
        </w:r>
      </w:hyperlink>
      <w:r>
        <w:t xml:space="preserve"> - Details the various use cases of generative AI, such as in product design, customer service, data augmentation, and supply chain optimization.</w:t>
      </w:r>
      <w:r/>
    </w:p>
    <w:p>
      <w:pPr>
        <w:pStyle w:val="ListNumber"/>
        <w:spacing w:line="240" w:lineRule="auto"/>
        <w:ind w:left="720"/>
      </w:pPr>
      <w:r/>
      <w:hyperlink r:id="rId10">
        <w:r>
          <w:rPr>
            <w:color w:val="0000EE"/>
            <w:u w:val="single"/>
          </w:rPr>
          <w:t>https://explodingtopics.com/blog/ai-replacing-jobs</w:t>
        </w:r>
      </w:hyperlink>
      <w:r>
        <w:t xml:space="preserve"> - Explains how AI is reshaping the job market, including the rise of new roles like data annotation specialists and compliance officers.</w:t>
      </w:r>
      <w:r/>
    </w:p>
    <w:p>
      <w:pPr>
        <w:pStyle w:val="ListNumber"/>
        <w:spacing w:line="240" w:lineRule="auto"/>
        <w:ind w:left="720"/>
      </w:pPr>
      <w:r/>
      <w:hyperlink r:id="rId12">
        <w:r>
          <w:rPr>
            <w:color w:val="0000EE"/>
            <w:u w:val="single"/>
          </w:rPr>
          <w:t>https://www.aiprm.com/ai-replacing-jobs-statistics/</w:t>
        </w:r>
      </w:hyperlink>
      <w:r>
        <w:t xml:space="preserve"> - Highlights the gender disparity in job exposure to AI automation, with more women than men in the US workforce being highly exposed.</w:t>
      </w:r>
      <w:r/>
    </w:p>
    <w:p>
      <w:pPr>
        <w:pStyle w:val="ListNumber"/>
        <w:spacing w:line="240" w:lineRule="auto"/>
        <w:ind w:left="720"/>
      </w:pPr>
      <w:r/>
      <w:hyperlink r:id="rId11">
        <w:r>
          <w:rPr>
            <w:color w:val="0000EE"/>
            <w:u w:val="single"/>
          </w:rPr>
          <w:t>https://c3.ai/generative-ai-enterprise/</w:t>
        </w:r>
      </w:hyperlink>
      <w:r>
        <w:t xml:space="preserve"> - Discusses the use of AI in generating synthetic training data and simulating market scenarios, reflecting its applications in healthcare and finance.</w:t>
      </w:r>
      <w:r/>
    </w:p>
    <w:p>
      <w:pPr>
        <w:pStyle w:val="ListNumber"/>
        <w:spacing w:line="240" w:lineRule="auto"/>
        <w:ind w:left="720"/>
      </w:pPr>
      <w:r/>
      <w:hyperlink r:id="rId13">
        <w:r>
          <w:rPr>
            <w:color w:val="0000EE"/>
            <w:u w:val="single"/>
          </w:rPr>
          <w:t>https://www.turing.com/resources/generative-ai-applications</w:t>
        </w:r>
      </w:hyperlink>
      <w:r>
        <w:t xml:space="preserve"> - Mentions the role of AI-driven chatbots and virtual assistants in handling basic customer service inquiries.</w:t>
      </w:r>
      <w:r/>
    </w:p>
    <w:p>
      <w:pPr>
        <w:pStyle w:val="ListNumber"/>
        <w:spacing w:line="240" w:lineRule="auto"/>
        <w:ind w:left="720"/>
      </w:pPr>
      <w:r/>
      <w:hyperlink r:id="rId10">
        <w:r>
          <w:rPr>
            <w:color w:val="0000EE"/>
            <w:u w:val="single"/>
          </w:rPr>
          <w:t>https://explodingtopics.com/blog/ai-replacing-jobs</w:t>
        </w:r>
      </w:hyperlink>
      <w:r>
        <w:t xml:space="preserve"> - Addresses the issue of bias in AI detection tools, particularly against non-native English writers, and the limitations of these tools.</w:t>
      </w:r>
      <w:r/>
    </w:p>
    <w:p>
      <w:pPr>
        <w:pStyle w:val="ListNumber"/>
        <w:spacing w:line="240" w:lineRule="auto"/>
        <w:ind w:left="720"/>
      </w:pPr>
      <w:r/>
      <w:hyperlink r:id="rId12">
        <w:r>
          <w:rPr>
            <w:color w:val="0000EE"/>
            <w:u w:val="single"/>
          </w:rPr>
          <w:t>https://www.aiprm.com/ai-replacing-jobs-statistics/</w:t>
        </w:r>
      </w:hyperlink>
      <w:r>
        <w:t xml:space="preserve"> - Notes the importance of AI skills for current and future employees, highlighting that demonstrating AI skills can enhance job security.</w:t>
      </w:r>
      <w:r/>
    </w:p>
    <w:p>
      <w:pPr>
        <w:pStyle w:val="ListNumber"/>
        <w:spacing w:line="240" w:lineRule="auto"/>
        <w:ind w:left="720"/>
      </w:pPr>
      <w:r/>
      <w:hyperlink r:id="rId14">
        <w:r>
          <w:rPr>
            <w:color w:val="0000EE"/>
            <w:u w:val="single"/>
          </w:rPr>
          <w:t>https://www.androidpolice.com/common-ai-myths-busted/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lodingtopics.com/blog/ai-replacing-jobs" TargetMode="External"/><Relationship Id="rId11" Type="http://schemas.openxmlformats.org/officeDocument/2006/relationships/hyperlink" Target="https://c3.ai/generative-ai-enterprise/" TargetMode="External"/><Relationship Id="rId12" Type="http://schemas.openxmlformats.org/officeDocument/2006/relationships/hyperlink" Target="https://www.aiprm.com/ai-replacing-jobs-statistics/" TargetMode="External"/><Relationship Id="rId13" Type="http://schemas.openxmlformats.org/officeDocument/2006/relationships/hyperlink" Target="https://www.turing.com/resources/generative-ai-applications" TargetMode="External"/><Relationship Id="rId14" Type="http://schemas.openxmlformats.org/officeDocument/2006/relationships/hyperlink" Target="https://www.androidpolice.com/common-ai-myths-bus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