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contact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evolving business practices is the application of artificial intelligence (AI) and machine learning (ML) within contact centres, as highlighted in a recent overview by Destination CRM Magazine. With the exponential growth of communication channels and the sheer volume of data generated through customer interactions, organisations are increasingly turning to predictive analytics to enhance operational efficiency and improve customer satisfaction.</w:t>
      </w:r>
      <w:r/>
    </w:p>
    <w:p>
      <w:r/>
      <w:r>
        <w:t>Terri Kocon, a leading figure in the industry, emphasised the necessity for advanced tools to better understand contact centre performances. Speaking to the publication, Kocon noted the ubiquitous presence of internet-connected devices like Alexa, stating, "We all know that channels of communication and channels of data that we get from customers are just going to continue to increase." This influx of data necessitates robust analytical strategies that can shift a contact centre's operations from reactionary to proactive.</w:t>
      </w:r>
      <w:r/>
    </w:p>
    <w:p>
      <w:r/>
      <w:r>
        <w:t>Among the significant advancements in predictive capabilities is the use of machine learning to perform predictive evaluations and Net Promoter Score (NPS) assessments. Kocon detailed how one such system operates: by analysing recorded interactions alongside metadata from various sources—such as Automatic Call Distributors (ACD) and Customer Relationship Management (CRM) systems—analytics can correlate these insights with evaluation scores. This multifaceted approach allows for a comprehensive understanding of what characterises high-scoring versus low-scoring contacts.</w:t>
      </w:r>
      <w:r/>
    </w:p>
    <w:p>
      <w:r/>
      <w:r>
        <w:t>"By applying machine learning concepts, we're able to extrapolate that 2% of evaluations or 2% of survey data across 100% of interactions," Kocon explained. This extrapolation allows contact centres to gain a holistic and complete picture of overall performance, significantly enhancing management capabilities over a traditionally small sample size for reviews.</w:t>
      </w:r>
      <w:r/>
    </w:p>
    <w:p>
      <w:r/>
      <w:r>
        <w:t>In addition to predictive evaluations, sentiment analysis forms another critical application of AI within contact centres. The challenge here lies in accurately modelling human emotional responses through algorithms to discern the feelings conveyed in customer interactions. Kocon elaborated on the complexities involved, stating, "Is there anger being displayed? What are the different cues that the AI engine could pick up on in order to give us an idea of the emotional content?" This capability is instrumental in determining whether organisations truly meet customer needs and provide delightful experiences.</w:t>
      </w:r>
      <w:r/>
    </w:p>
    <w:p>
      <w:r/>
      <w:r>
        <w:t xml:space="preserve">The discussion sheds light on how AI-driven analytics not only enhance the efficiency of contact centres but also serve to deepen the understanding of customer sentiment and satisfaction. As businesses strive to integrate these technologies, the implications for future practices in customer service remain significant, paving the way for more responsive and data-informed engagement strategies. </w:t>
      </w:r>
      <w:r/>
    </w:p>
    <w:p>
      <w:r/>
      <w:r>
        <w:t>As the landscape of AI and machine learning continues to evolve, the utilisation of predictive analytics in contact centres stands as a testament to the ongoing transformation of business practices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https://www.qualtrics.com/experience-management/customer/contact-center-artificial-intelligence/</w:t>
        </w:r>
      </w:hyperlink>
      <w:r>
        <w:t xml:space="preserve"> - This link corroborates the use of predictive analytics and machine learning in contact centers to enhance operational efficiency and improve customer satisfaction. It highlights features such as natural language processing, predictive analytics, and automatic employee coaching.</w:t>
      </w:r>
      <w:r/>
    </w:p>
    <w:p>
      <w:pPr>
        <w:pStyle w:val="ListNumber"/>
        <w:spacing w:line="240" w:lineRule="auto"/>
        <w:ind w:left="720"/>
      </w:pPr>
      <w:r/>
      <w:hyperlink r:id="rId11">
        <w:r>
          <w:rPr>
            <w:color w:val="0000EE"/>
            <w:u w:val="single"/>
          </w:rPr>
          <w:t>https://www.cxtoday.com/contact-centre/20-contact-center-ai-use-cases-to-transform-agent-and-customer-experiences-five9/</w:t>
        </w:r>
      </w:hyperlink>
      <w:r>
        <w:t xml:space="preserve"> - This link supports the use of AI in contact centers for capturing customer intent, routing calls, and transforming customer experiences through advanced algorithms and models.</w:t>
      </w:r>
      <w:r/>
    </w:p>
    <w:p>
      <w:pPr>
        <w:pStyle w:val="ListNumber"/>
        <w:spacing w:line="240" w:lineRule="auto"/>
        <w:ind w:left="720"/>
      </w:pPr>
      <w:r/>
      <w:hyperlink r:id="rId12">
        <w:r>
          <w:rPr>
            <w:color w:val="0000EE"/>
            <w:u w:val="single"/>
          </w:rPr>
          <w:t>https://www.invoca.com/blog/examples-ai-contact-center</w:t>
        </w:r>
      </w:hyperlink>
      <w:r>
        <w:t xml:space="preserve"> - This link explains how AI and automation are used in contact centers for quality assurance, automated call scoring, and improving key functions, aligning with the discussion on predictive evaluations and sentiment analysis.</w:t>
      </w:r>
      <w:r/>
    </w:p>
    <w:p>
      <w:pPr>
        <w:pStyle w:val="ListNumber"/>
        <w:spacing w:line="240" w:lineRule="auto"/>
        <w:ind w:left="720"/>
      </w:pPr>
      <w:r/>
      <w:hyperlink r:id="rId10">
        <w:r>
          <w:rPr>
            <w:color w:val="0000EE"/>
            <w:u w:val="single"/>
          </w:rPr>
          <w:t>https://www.qualtrics.com/experience-management/customer/contact-center-artificial-intelligence/</w:t>
        </w:r>
      </w:hyperlink>
      <w:r>
        <w:t xml:space="preserve"> - This link details the importance of centralized data and predictive analytics in contact center AI, enabling a comprehensive understanding of customer interactions and performance evaluations.</w:t>
      </w:r>
      <w:r/>
    </w:p>
    <w:p>
      <w:pPr>
        <w:pStyle w:val="ListNumber"/>
        <w:spacing w:line="240" w:lineRule="auto"/>
        <w:ind w:left="720"/>
      </w:pPr>
      <w:r/>
      <w:hyperlink r:id="rId11">
        <w:r>
          <w:rPr>
            <w:color w:val="0000EE"/>
            <w:u w:val="single"/>
          </w:rPr>
          <w:t>https://www.cxtoday.com/contact-centre/20-contact-center-ai-use-cases-to-transform-agent-and-customer-experiences-five9/</w:t>
        </w:r>
      </w:hyperlink>
      <w:r>
        <w:t xml:space="preserve"> - This link highlights the role of natural language processing (NLP) in identifying customer intent and streamlining the routing process, which is crucial for sentiment analysis and understanding customer needs.</w:t>
      </w:r>
      <w:r/>
    </w:p>
    <w:p>
      <w:pPr>
        <w:pStyle w:val="ListNumber"/>
        <w:spacing w:line="240" w:lineRule="auto"/>
        <w:ind w:left="720"/>
      </w:pPr>
      <w:r/>
      <w:hyperlink r:id="rId12">
        <w:r>
          <w:rPr>
            <w:color w:val="0000EE"/>
            <w:u w:val="single"/>
          </w:rPr>
          <w:t>https://www.invoca.com/blog/examples-ai-contact-center</w:t>
        </w:r>
      </w:hyperlink>
      <w:r>
        <w:t xml:space="preserve"> - This link discusses how AI-driven analytics enhance the efficiency of contact centers by automating processes and providing a holistic view of customer interactions, aligning with the discussion on predictive evaluations and overall performance.</w:t>
      </w:r>
      <w:r/>
    </w:p>
    <w:p>
      <w:pPr>
        <w:pStyle w:val="ListNumber"/>
        <w:spacing w:line="240" w:lineRule="auto"/>
        <w:ind w:left="720"/>
      </w:pPr>
      <w:r/>
      <w:hyperlink r:id="rId10">
        <w:r>
          <w:rPr>
            <w:color w:val="0000EE"/>
            <w:u w:val="single"/>
          </w:rPr>
          <w:t>https://www.qualtrics.com/experience-management/customer/contact-center-artificial-intelligence/</w:t>
        </w:r>
      </w:hyperlink>
      <w:r>
        <w:t xml:space="preserve"> - This link explains the importance of real-time guidance and support for agents, which is facilitated by AI and machine learning, enhancing their ability to meet customer needs and provide delightful experiences.</w:t>
      </w:r>
      <w:r/>
    </w:p>
    <w:p>
      <w:pPr>
        <w:pStyle w:val="ListNumber"/>
        <w:spacing w:line="240" w:lineRule="auto"/>
        <w:ind w:left="720"/>
      </w:pPr>
      <w:r/>
      <w:hyperlink r:id="rId11">
        <w:r>
          <w:rPr>
            <w:color w:val="0000EE"/>
            <w:u w:val="single"/>
          </w:rPr>
          <w:t>https://www.cxtoday.com/contact-centre/20-contact-center-ai-use-cases-to-transform-agent-and-customer-experiences-five9/</w:t>
        </w:r>
      </w:hyperlink>
      <w:r>
        <w:t xml:space="preserve"> - This link provides examples of how AI transforms agent and customer experiences, including the use of predictive analytics to forecast contact center needs and improve operational efficiency.</w:t>
      </w:r>
      <w:r/>
    </w:p>
    <w:p>
      <w:pPr>
        <w:pStyle w:val="ListNumber"/>
        <w:spacing w:line="240" w:lineRule="auto"/>
        <w:ind w:left="720"/>
      </w:pPr>
      <w:r/>
      <w:hyperlink r:id="rId12">
        <w:r>
          <w:rPr>
            <w:color w:val="0000EE"/>
            <w:u w:val="single"/>
          </w:rPr>
          <w:t>https://www.invoca.com/blog/examples-ai-contact-center</w:t>
        </w:r>
      </w:hyperlink>
      <w:r>
        <w:t xml:space="preserve"> - This link supports the idea that AI-driven analytics help in determining customer sentiment by analyzing interactions and providing insights into emotional content, which is crucial for understanding customer needs.</w:t>
      </w:r>
      <w:r/>
    </w:p>
    <w:p>
      <w:pPr>
        <w:pStyle w:val="ListNumber"/>
        <w:spacing w:line="240" w:lineRule="auto"/>
        <w:ind w:left="720"/>
      </w:pPr>
      <w:r/>
      <w:hyperlink r:id="rId10">
        <w:r>
          <w:rPr>
            <w:color w:val="0000EE"/>
            <w:u w:val="single"/>
          </w:rPr>
          <w:t>https://www.qualtrics.com/experience-management/customer/contact-center-artificial-intelligence/</w:t>
        </w:r>
      </w:hyperlink>
      <w:r>
        <w:t xml:space="preserve"> - This link discusses the evolution of contact center AI platforms and their role in keeping up with fluctuating customer expectations and market changes through real-time data evaluation.</w:t>
      </w:r>
      <w:r/>
    </w:p>
    <w:p>
      <w:pPr>
        <w:pStyle w:val="ListNumber"/>
        <w:spacing w:line="240" w:lineRule="auto"/>
        <w:ind w:left="720"/>
      </w:pPr>
      <w:r/>
      <w:hyperlink r:id="rId13">
        <w:r>
          <w:rPr>
            <w:color w:val="0000EE"/>
            <w:u w:val="single"/>
          </w:rPr>
          <w:t>https://www.destinationcrm.com/Articles/ReadArticle.aspx?ArticleID=167290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ltrics.com/experience-management/customer/contact-center-artificial-intelligence/" TargetMode="External"/><Relationship Id="rId11" Type="http://schemas.openxmlformats.org/officeDocument/2006/relationships/hyperlink" Target="https://www.cxtoday.com/contact-centre/20-contact-center-ai-use-cases-to-transform-agent-and-customer-experiences-five9/" TargetMode="External"/><Relationship Id="rId12" Type="http://schemas.openxmlformats.org/officeDocument/2006/relationships/hyperlink" Target="https://www.invoca.com/blog/examples-ai-contact-center" TargetMode="External"/><Relationship Id="rId13" Type="http://schemas.openxmlformats.org/officeDocument/2006/relationships/hyperlink" Target="https://www.destinationcrm.com/Articles/ReadArticle.aspx?ArticleID=167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