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UCFX Markets launches innovative trading tools for Australian traders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UCFX Markets has announced a significant advancement in trading technology aimed at Australian clients. The firm introduced a suite of innovative trading tools that leverage unique algorithms focused on delivering real-time insights, predictive analysis, and enhanced execution capabilities tailored for traders in the competitive global market landscape.</w:t>
      </w:r>
      <w:r/>
    </w:p>
    <w:p>
      <w:r/>
      <w:r>
        <w:t>This launch marks a strategic development for UCFX Markets, positioning the company as a leader within the Australian trading sector. The new algorithms are designed specifically for addressing the distinct needs of Australian traders, enabling them to navigate fast-moving markets with increased precision and risk mitigation strategies.</w:t>
      </w:r>
      <w:r/>
    </w:p>
    <w:p>
      <w:r/>
      <w:r>
        <w:t>As the financial markets continue to evolve, Australian traders are increasingly looking for solutions that can provide them with a competitive advantage. UCFX Markets’ new offerings are tailored to meet this demand, allowing for data-informed decision-making that analyses market trends and adapts to volatility. These features are targeted at both seasoned traders and novices, making it easier to identify actionable insights essential for successful trading.</w:t>
      </w:r>
      <w:r/>
    </w:p>
    <w:p>
      <w:r/>
      <w:r>
        <w:t>“Our proprietary algorithms have been fine-tuned to meet the specific needs of Australian investors,” said the CEO of UCFX Markets. “We understand the challenges traders face, from unpredictable market conditions to overwhelming data. These tools are designed to simplify the trading process while driving consistent, profitable outcomes for our clients.”</w:t>
      </w:r>
      <w:r/>
    </w:p>
    <w:p>
      <w:r/>
      <w:r>
        <w:t>Key elements of the new platform include real-time data integration that provides traders with instant updates on market movements and emerging trends. Furthermore, advanced risk management optimisation tools will help safeguard capital by leveraging predictive analytics to anticipate potential market shifts. The integration of artificial intelligence into the algorithms aims to identify high-potential trades across various asset classes, enhancing traders' ability to act decisively.</w:t>
      </w:r>
      <w:r/>
    </w:p>
    <w:p>
      <w:r/>
      <w:r>
        <w:t>This development is particularly relevant given the increasing activity of Australian traders in global markets, where effective tools that can help them capitalise on opportunities while managing risks are necessary. UCFX Markets has responded to this landscape by creating a platform that caters to both newcomers and experienced traders alike. Beginners will find a user-friendly interface that guides them through trades, while more sophisticated users can enjoy customisable features that align with their trading strategies.</w:t>
      </w:r>
      <w:r/>
    </w:p>
    <w:p>
      <w:r/>
      <w:r>
        <w:t>“By combining cutting-edge technology with a deep understanding of market dynamics, we’re delivering a platform that truly empowers Australian traders,” the CEO stated. “It’s not just about providing tools; it’s about ensuring our clients can trade with confidence and clarity.”</w:t>
      </w:r>
      <w:r/>
    </w:p>
    <w:p>
      <w:r/>
      <w:r>
        <w:t>Feedback from early users has been overwhelmingly positive. A trader based in Sydney reported, “I’ve seen a noticeable improvement in my trading performance since switching to UCFX Markets. The insights are incredibly accurate, and the execution speed is unmatched.” Meanwhile, a Melbourne-based crypto trader noted that UCFX Markets made the entry into trading manageable, stating, “As someone new to trading, I was intimidated by the complexity of the markets. UCFX Markets made it easy for me to start and stay profitable.”</w:t>
      </w:r>
      <w:r/>
    </w:p>
    <w:p>
      <w:r/>
      <w:r>
        <w:t>UCFX Markets remains committed to ongoing innovation, continually refining its tools to meet the ever-evolving demands of traders. The CEO highlighted this commitment, saying, “As market conditions change, so do our solutions. Our clients can be confident that they’re always equipped with the best tools to succeed in any environment.”</w:t>
      </w:r>
      <w:r/>
    </w:p>
    <w:p>
      <w:r/>
      <w:r>
        <w:t>Traders interested in experiencing the benefits of UCFX Markets’ new algorithms are encouraged to explore the offerings of the platform, which aim to enhance trading performance and ease the navigation of complex market conditions. With these tools, UCFX Markets seeks to empower Australian traders to take decisive control over their financial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https://markets.businessinsider.com/news/stocks/why-australian-traders-are-turning-to-united-cfx-for-cutting-edge-solutions-1034142416</w:t>
        </w:r>
      </w:hyperlink>
      <w:r>
        <w:t xml:space="preserve"> - Corroborates the introduction of UCFX Markets' innovative trading tools and their focus on real-time market analysis and predictive analytics for Australian traders.</w:t>
      </w:r>
      <w:r/>
    </w:p>
    <w:p>
      <w:pPr>
        <w:pStyle w:val="ListNumber"/>
        <w:spacing w:line="240" w:lineRule="auto"/>
        <w:ind w:left="720"/>
      </w:pPr>
      <w:r/>
      <w:hyperlink r:id="rId11">
        <w:r>
          <w:rPr>
            <w:color w:val="0000EE"/>
            <w:u w:val="single"/>
          </w:rPr>
          <w:t>https://techbullion.com/bitcoin-rockets-to-90000-under-trump-ucfx-markets-ai-provides-investors-with-real-time-market-insights/</w:t>
        </w:r>
      </w:hyperlink>
      <w:r>
        <w:t xml:space="preserve"> - Supports the use of AI-driven trading technology by UCFX Markets to provide real-time market insights and predictive analysis.</w:t>
      </w:r>
      <w:r/>
    </w:p>
    <w:p>
      <w:pPr>
        <w:pStyle w:val="ListNumber"/>
        <w:spacing w:line="240" w:lineRule="auto"/>
        <w:ind w:left="720"/>
      </w:pPr>
      <w:r/>
      <w:hyperlink r:id="rId10">
        <w:r>
          <w:rPr>
            <w:color w:val="0000EE"/>
            <w:u w:val="single"/>
          </w:rPr>
          <w:t>https://markets.businessinsider.com/news/stocks/why-australian-traders-are-turning-to-united-cfx-for-cutting-edge-solutions-1034142416</w:t>
        </w:r>
      </w:hyperlink>
      <w:r>
        <w:t xml:space="preserve"> - Highlights the strategic development of UCFX Markets in the Australian trading sector and the tailored solutions for Australian traders.</w:t>
      </w:r>
      <w:r/>
    </w:p>
    <w:p>
      <w:pPr>
        <w:pStyle w:val="ListNumber"/>
        <w:spacing w:line="240" w:lineRule="auto"/>
        <w:ind w:left="720"/>
      </w:pPr>
      <w:r/>
      <w:hyperlink r:id="rId11">
        <w:r>
          <w:rPr>
            <w:color w:val="0000EE"/>
            <w:u w:val="single"/>
          </w:rPr>
          <w:t>https://techbullion.com/bitcoin-rockets-to-90000-under-trump-ucfx-markets-ai-provides-investors-with-real-time-market-insights/</w:t>
        </w:r>
      </w:hyperlink>
      <w:r>
        <w:t xml:space="preserve"> - Details the integration of real-time data and predictive analytics to help traders navigate volatile markets.</w:t>
      </w:r>
      <w:r/>
    </w:p>
    <w:p>
      <w:pPr>
        <w:pStyle w:val="ListNumber"/>
        <w:spacing w:line="240" w:lineRule="auto"/>
        <w:ind w:left="720"/>
      </w:pPr>
      <w:r/>
      <w:hyperlink r:id="rId10">
        <w:r>
          <w:rPr>
            <w:color w:val="0000EE"/>
            <w:u w:val="single"/>
          </w:rPr>
          <w:t>https://markets.businessinsider.com/news/stocks/why-australian-traders-are-turning-to-united-cfx-for-cutting-edge-solutions-1034142416</w:t>
        </w:r>
      </w:hyperlink>
      <w:r>
        <w:t xml:space="preserve"> - Mentions the CEO's statement on the proprietary algorithms and their benefits for Australian investors, including simplifying the trading process and driving profitable outcomes.</w:t>
      </w:r>
      <w:r/>
    </w:p>
    <w:p>
      <w:pPr>
        <w:pStyle w:val="ListNumber"/>
        <w:spacing w:line="240" w:lineRule="auto"/>
        <w:ind w:left="720"/>
      </w:pPr>
      <w:r/>
      <w:hyperlink r:id="rId11">
        <w:r>
          <w:rPr>
            <w:color w:val="0000EE"/>
            <w:u w:val="single"/>
          </w:rPr>
          <w:t>https://techbullion.com/bitcoin-rockets-to-90000-under-trump-ucfx-markets-ai-provides-investors-with-real-time-market-insights/</w:t>
        </w:r>
      </w:hyperlink>
      <w:r>
        <w:t xml:space="preserve"> - Supports the advanced risk management and optimisation tools using predictive analytics to safeguard capital and anticipate market shifts.</w:t>
      </w:r>
      <w:r/>
    </w:p>
    <w:p>
      <w:pPr>
        <w:pStyle w:val="ListNumber"/>
        <w:spacing w:line="240" w:lineRule="auto"/>
        <w:ind w:left="720"/>
      </w:pPr>
      <w:r/>
      <w:hyperlink r:id="rId10">
        <w:r>
          <w:rPr>
            <w:color w:val="0000EE"/>
            <w:u w:val="single"/>
          </w:rPr>
          <w:t>https://markets.businessinsider.com/news/stocks/why-australian-traders-are-turning-to-united-cfx-for-cutting-edge-solutions-1034142416</w:t>
        </w:r>
      </w:hyperlink>
      <w:r>
        <w:t xml:space="preserve"> - Discusses the user-friendly interface for beginners and customisable features for experienced traders, aligning with their trading strategies.</w:t>
      </w:r>
      <w:r/>
    </w:p>
    <w:p>
      <w:pPr>
        <w:pStyle w:val="ListNumber"/>
        <w:spacing w:line="240" w:lineRule="auto"/>
        <w:ind w:left="720"/>
      </w:pPr>
      <w:r/>
      <w:hyperlink r:id="rId11">
        <w:r>
          <w:rPr>
            <w:color w:val="0000EE"/>
            <w:u w:val="single"/>
          </w:rPr>
          <w:t>https://techbullion.com/bitcoin-rockets-to-90000-under-trump-ucfx-markets-ai-provides-investors-with-real-time-market-insights/</w:t>
        </w:r>
      </w:hyperlink>
      <w:r>
        <w:t xml:space="preserve"> - Corroborates the positive feedback from early users, including improved trading performance and ease of use for new traders.</w:t>
      </w:r>
      <w:r/>
    </w:p>
    <w:p>
      <w:pPr>
        <w:pStyle w:val="ListNumber"/>
        <w:spacing w:line="240" w:lineRule="auto"/>
        <w:ind w:left="720"/>
      </w:pPr>
      <w:r/>
      <w:hyperlink r:id="rId10">
        <w:r>
          <w:rPr>
            <w:color w:val="0000EE"/>
            <w:u w:val="single"/>
          </w:rPr>
          <w:t>https://markets.businessinsider.com/news/stocks/why-australian-traders-are-turning-to-united-cfx-for-cutting-edge-solutions-1034142416</w:t>
        </w:r>
      </w:hyperlink>
      <w:r>
        <w:t xml:space="preserve"> - Highlights UCFX Markets' commitment to ongoing innovation and refining tools to meet evolving market demands.</w:t>
      </w:r>
      <w:r/>
    </w:p>
    <w:p>
      <w:pPr>
        <w:pStyle w:val="ListNumber"/>
        <w:spacing w:line="240" w:lineRule="auto"/>
        <w:ind w:left="720"/>
      </w:pPr>
      <w:r/>
      <w:hyperlink r:id="rId11">
        <w:r>
          <w:rPr>
            <w:color w:val="0000EE"/>
            <w:u w:val="single"/>
          </w:rPr>
          <w:t>https://techbullion.com/bitcoin-rockets-to-90000-under-trump-ucfx-markets-ai-provides-investors-with-real-time-market-insights/</w:t>
        </w:r>
      </w:hyperlink>
      <w:r>
        <w:t xml:space="preserve"> - Supports the empowerment of Australian traders through the use of cutting-edge technology and market dynamics understanding.</w:t>
      </w:r>
      <w:r/>
    </w:p>
    <w:p>
      <w:pPr>
        <w:pStyle w:val="ListNumber"/>
        <w:spacing w:line="240" w:lineRule="auto"/>
        <w:ind w:left="720"/>
      </w:pPr>
      <w:r/>
      <w:hyperlink r:id="rId12">
        <w:r>
          <w:rPr>
            <w:color w:val="0000EE"/>
            <w:u w:val="single"/>
          </w:rPr>
          <w:t>https://visionary-finance.com/australian-traders-take-the-lead-with-ucfx-markets-unique-algorithms/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why-australian-traders-are-turning-to-united-cfx-for-cutting-edge-solutions-1034142416" TargetMode="External"/><Relationship Id="rId11" Type="http://schemas.openxmlformats.org/officeDocument/2006/relationships/hyperlink" Target="https://techbullion.com/bitcoin-rockets-to-90000-under-trump-ucfx-markets-ai-provides-investors-with-real-time-market-insights/" TargetMode="External"/><Relationship Id="rId12" Type="http://schemas.openxmlformats.org/officeDocument/2006/relationships/hyperlink" Target="https://visionary-finance.com/australian-traders-take-the-lead-with-ucfx-markets-unique-algorith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