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3M leads the charge in automotive innovation and sustainability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era marked by the urgent need for sustainability and rapid advancements in technology, 3M is navigating the evolving landscape of automotive innovation and digitisation. The company is leveraging its extensive material science expertise to develop solutions aimed at tackling climate change, enhancing technological efficiencies, and transforming the future of mobility.</w:t>
      </w:r>
      <w:r/>
    </w:p>
    <w:p>
      <w:r/>
      <w:r>
        <w:t>Speaking to Mobility Outlook, Dhritisunder Bhattacharya, the Senior General Manager of R&amp;D for India and Southeast Asia at 3M, highlighted the company's robust commitment to recyclability as a central pillar of its sustainability mission. Bhattacharya noted a significant increase in the use of recycled content in 3M's acoustic materials, rising from 17% to 30% in recent years, with plans to exceed 70% by 2027. This reflects 3M's focus on combining functionality with environmental responsibility.</w:t>
      </w:r>
      <w:r/>
    </w:p>
    <w:p>
      <w:r/>
      <w:r>
        <w:t>Sustainability is deeply embedded in 3M's operational ethos, which includes a dedication to renewable energy and ongoing efforts toward decarbonisation. The company has established dedicated teams around the globe to develop solutions that aim to improve air quality and minimize environmental impacts. Bhattacharya explained that every new product launched by 3M features a "Sustainability Value Commitment Statement" to ensure that ecological considerations are paramount in the product's design, manufacturing, and entire lifecycle.</w:t>
      </w:r>
      <w:r/>
    </w:p>
    <w:p>
      <w:r/>
      <w:r>
        <w:t>A notable example of 3M's impact can be seen in India's shift to Bharat Stage-6 (BS-6) emission standards. This significant transition required innovative changes to vehicle emission architecture, a feat that India accomplished in less than three years, as opposed to the six years spent by advanced nations transitioning from Euro-4 to Euro-6 standards. 3M has played a crucial role in this industry transformation, demonstrating its capability to adapt and evolve in response to stringent emission regulations.</w:t>
      </w:r>
      <w:r/>
    </w:p>
    <w:p>
      <w:r/>
      <w:r>
        <w:t>The company is equally focused on advancements within the digital sector, where hardware innovation plays a vital role. 3M's material science capabilities are pivotal in enhancing the efficiency of various digital devices, including handheld gadgets and sophisticated augmented and virtual reality systems. By utilizing its expertise in film and optics, 3M has improved the performance and clarity of lenses employed in AR and VR technologies.</w:t>
      </w:r>
      <w:r/>
    </w:p>
    <w:p>
      <w:r/>
      <w:r>
        <w:t>In the electronics sphere, 3M's materials address the increased demand for thermal and electrical efficiency as industries trend towards miniaturized and complex designs, such as the development of three-dimensional printed circuit boards (PCBs). Their solutions in packaging, thermal management, and electrical conductivity are crucial in optimising performance in data centres—facilitating efficient heat dissipation and maintaining robust digital infrastructure.</w:t>
      </w:r>
      <w:r/>
    </w:p>
    <w:p>
      <w:r/>
      <w:r>
        <w:t>As digital technologies increasingly intertwine with the automotive sector, vehicles are evolving into connected, intelligent platforms. 3M's innovations span various aspects of automotive design—from telematics to autonomous systems—thereby fundamentally enhancing the driving experience while prioritising safety. The company’s advancements in light management and display control have contributed to the development of interactive in-car displays that meld immersive experiences with driver safety considerations.</w:t>
      </w:r>
      <w:r/>
    </w:p>
    <w:p>
      <w:r/>
      <w:r>
        <w:t>Furthermore, as the automotive industry pivots toward electric mobility, the importance of innovative materials becomes more pronounced. The integration of more electronics into compact vehicle designs necessitates superior thermal and electrical management solutions. Bhattacharya indicated that 3M's materials support the automotive sector's transition to a sustainable, electrified future by optimising the functionality of these advanced systems.</w:t>
      </w:r>
      <w:r/>
    </w:p>
    <w:p>
      <w:r/>
      <w:r>
        <w:t>In summary, 3M is poised at the forefront of sustainability, digital transformation, and automotive innovation. The challenges in these areas are multifaceted and ever-changing. However, 3M's adaptability and dedication to research and development position it as a transformative force across various industries. Bhattacharya underscored this notion, stating, "The definition of what we do in the automotive and electronics space is ever-changing", affirming the company's goal to continuously spur progress through its expertise in material science.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https://www.mobilityoutlook.com/features/3m-shapes-mobilitys-future-with-innovations-in-sustainability-digital-transformation/</w:t>
        </w:r>
      </w:hyperlink>
      <w:r>
        <w:t xml:space="preserve"> - Corroborates 3M's commitment to sustainability, recyclability, and its role in India's transition to Bharat Stage-6 emission standards.</w:t>
      </w:r>
      <w:r/>
    </w:p>
    <w:p>
      <w:pPr>
        <w:pStyle w:val="ListNumber"/>
        <w:spacing w:line="240" w:lineRule="auto"/>
        <w:ind w:left="720"/>
      </w:pPr>
      <w:r/>
      <w:hyperlink r:id="rId10">
        <w:r>
          <w:rPr>
            <w:color w:val="0000EE"/>
            <w:u w:val="single"/>
          </w:rPr>
          <w:t>https://www.mobilityoutlook.com/features/3m-shapes-mobilitys-future-with-innovations-in-sustainability-digital-transformation/</w:t>
        </w:r>
      </w:hyperlink>
      <w:r>
        <w:t xml:space="preserve"> - Supports the information on 3M's increase in recycled content in acoustic materials and its plans to exceed 70% by 2027.</w:t>
      </w:r>
      <w:r/>
    </w:p>
    <w:p>
      <w:pPr>
        <w:pStyle w:val="ListNumber"/>
        <w:spacing w:line="240" w:lineRule="auto"/>
        <w:ind w:left="720"/>
      </w:pPr>
      <w:r/>
      <w:hyperlink r:id="rId11">
        <w:r>
          <w:rPr>
            <w:color w:val="0000EE"/>
            <w:u w:val="single"/>
          </w:rPr>
          <w:t>https://www.3m.com/3M/en_US/sustainability-us/environmental/plastic/</w:t>
        </w:r>
      </w:hyperlink>
      <w:r>
        <w:t xml:space="preserve"> - Details 3M's efforts in reducing plastic use, incorporating recycled and bio-based materials, and its commitment to the circular economy.</w:t>
      </w:r>
      <w:r/>
    </w:p>
    <w:p>
      <w:pPr>
        <w:pStyle w:val="ListNumber"/>
        <w:spacing w:line="240" w:lineRule="auto"/>
        <w:ind w:left="720"/>
      </w:pPr>
      <w:r/>
      <w:hyperlink r:id="rId11">
        <w:r>
          <w:rPr>
            <w:color w:val="0000EE"/>
            <w:u w:val="single"/>
          </w:rPr>
          <w:t>https://www.3m.com/3M/en_US/sustainability-us/environmental/plastic/</w:t>
        </w:r>
      </w:hyperlink>
      <w:r>
        <w:t xml:space="preserve"> - Provides examples of 3M's sustainability initiatives, such as the redesign of packaging to reduce plastic use.</w:t>
      </w:r>
      <w:r/>
    </w:p>
    <w:p>
      <w:pPr>
        <w:pStyle w:val="ListNumber"/>
        <w:spacing w:line="240" w:lineRule="auto"/>
        <w:ind w:left="720"/>
      </w:pPr>
      <w:r/>
      <w:hyperlink r:id="rId12">
        <w:r>
          <w:rPr>
            <w:color w:val="0000EE"/>
            <w:u w:val="single"/>
          </w:rPr>
          <w:t>https://news.3m.com/2024-10-03-3M-achieves-Science-Based-Targets-initiative-validation,-strengthening-commitment-to-decarbonization-and-customer-innovation</w:t>
        </w:r>
      </w:hyperlink>
      <w:r>
        <w:t xml:space="preserve"> - Validates 3M's science-based emissions reduction targets and its commitment to decarbonization and sustainability.</w:t>
      </w:r>
      <w:r/>
    </w:p>
    <w:p>
      <w:pPr>
        <w:pStyle w:val="ListNumber"/>
        <w:spacing w:line="240" w:lineRule="auto"/>
        <w:ind w:left="720"/>
      </w:pPr>
      <w:r/>
      <w:hyperlink r:id="rId12">
        <w:r>
          <w:rPr>
            <w:color w:val="0000EE"/>
            <w:u w:val="single"/>
          </w:rPr>
          <w:t>https://news.3m.com/2024-10-03-3M-achieves-Science-Based-Targets-initiative-validation,-strengthening-commitment-to-decarbonization-and-customer-innovation</w:t>
        </w:r>
      </w:hyperlink>
      <w:r>
        <w:t xml:space="preserve"> - Details 3M's near-term emissions reduction targets and its alignment with the Paris Agreement.</w:t>
      </w:r>
      <w:r/>
    </w:p>
    <w:p>
      <w:pPr>
        <w:pStyle w:val="ListNumber"/>
        <w:spacing w:line="240" w:lineRule="auto"/>
        <w:ind w:left="720"/>
      </w:pPr>
      <w:r/>
      <w:hyperlink r:id="rId10">
        <w:r>
          <w:rPr>
            <w:color w:val="0000EE"/>
            <w:u w:val="single"/>
          </w:rPr>
          <w:t>https://www.mobilityoutlook.com/features/3m-shapes-mobilitys-future-with-innovations-in-sustainability-digital-transformation/</w:t>
        </w:r>
      </w:hyperlink>
      <w:r>
        <w:t xml:space="preserve"> - Explains 3M's role in enhancing digital devices, including AR and VR technologies, through its material science expertise.</w:t>
      </w:r>
      <w:r/>
    </w:p>
    <w:p>
      <w:pPr>
        <w:pStyle w:val="ListNumber"/>
        <w:spacing w:line="240" w:lineRule="auto"/>
        <w:ind w:left="720"/>
      </w:pPr>
      <w:r/>
      <w:hyperlink r:id="rId10">
        <w:r>
          <w:rPr>
            <w:color w:val="0000EE"/>
            <w:u w:val="single"/>
          </w:rPr>
          <w:t>https://www.mobilityoutlook.com/features/3m-shapes-mobilitys-future-with-innovations-in-sustainability-digital-transformation/</w:t>
        </w:r>
      </w:hyperlink>
      <w:r>
        <w:t xml:space="preserve"> - Describes 3M's contributions to the automotive sector's transition to electric mobility and the importance of innovative materials.</w:t>
      </w:r>
      <w:r/>
    </w:p>
    <w:p>
      <w:pPr>
        <w:pStyle w:val="ListNumber"/>
        <w:spacing w:line="240" w:lineRule="auto"/>
        <w:ind w:left="720"/>
      </w:pPr>
      <w:r/>
      <w:hyperlink r:id="rId10">
        <w:r>
          <w:rPr>
            <w:color w:val="0000EE"/>
            <w:u w:val="single"/>
          </w:rPr>
          <w:t>https://www.mobilityoutlook.com/features/3m-shapes-mobilitys-future-with-innovations-in-sustainability-digital-transformation/</w:t>
        </w:r>
      </w:hyperlink>
      <w:r>
        <w:t xml:space="preserve"> - Highlights 3M's innovations in light management and display control for automotive design, including telematics and autonomous systems.</w:t>
      </w:r>
      <w:r/>
    </w:p>
    <w:p>
      <w:pPr>
        <w:pStyle w:val="ListNumber"/>
        <w:spacing w:line="240" w:lineRule="auto"/>
        <w:ind w:left="720"/>
      </w:pPr>
      <w:r/>
      <w:hyperlink r:id="rId11">
        <w:r>
          <w:rPr>
            <w:color w:val="0000EE"/>
            <w:u w:val="single"/>
          </w:rPr>
          <w:t>https://www.3m.com/3M/en_US/sustainability-us/environmental/plastic/</w:t>
        </w:r>
      </w:hyperlink>
      <w:r>
        <w:t xml:space="preserve"> - Supports the information on 3M's efforts to reduce plastic waste and promote a circular economy through various product and packaging innovations.</w:t>
      </w:r>
      <w:r/>
    </w:p>
    <w:p>
      <w:pPr>
        <w:pStyle w:val="ListNumber"/>
        <w:spacing w:line="240" w:lineRule="auto"/>
        <w:ind w:left="720"/>
      </w:pPr>
      <w:r/>
      <w:hyperlink r:id="rId13">
        <w:r>
          <w:rPr>
            <w:color w:val="0000EE"/>
            <w:u w:val="single"/>
          </w:rPr>
          <w:t>https://www.plasticstoday.com/advanced-recycling/3m-promotes-ptfe-recycling-technology</w:t>
        </w:r>
      </w:hyperlink>
      <w:r>
        <w:t xml:space="preserve"> - Details 3M's PTFE recycling technology and its impact on reducing waste and emissions in the production process.</w:t>
      </w:r>
      <w:r/>
    </w:p>
    <w:p>
      <w:pPr>
        <w:pStyle w:val="ListNumber"/>
        <w:spacing w:line="240" w:lineRule="auto"/>
        <w:ind w:left="720"/>
      </w:pPr>
      <w:r/>
      <w:hyperlink r:id="rId14">
        <w:r>
          <w:rPr>
            <w:color w:val="0000EE"/>
            <w:u w:val="single"/>
          </w:rPr>
          <w:t>https://news.google.com/rss/articles/CBMixAFBVV95cUxNMG51SmJYdExvMjFFLTh5RVNwb25TZ2VHb0lDX1hrVnRNUGN2UVdpN2F5UW5HdUNSQ05GYmlQLS1UazJnU1ZfWG5XdEpIN18zZFQ2MU5Fb1BZUnhIY0xfbGl1TlNScVVCVXljcFpfYkJTN2xQZi1fLTR1NjdrUFZYZ2ZEVzdDNVR3OF94bktEQ3NmdG5wS1RJanZxdEs3N2Zsemk5X1Y0aFpWUElaSHo4MVJESGxDa0ZVQTk1dUg5OTNBYlhG?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obilityoutlook.com/features/3m-shapes-mobilitys-future-with-innovations-in-sustainability-digital-transformation/" TargetMode="External"/><Relationship Id="rId11" Type="http://schemas.openxmlformats.org/officeDocument/2006/relationships/hyperlink" Target="https://www.3m.com/3M/en_US/sustainability-us/environmental/plastic/" TargetMode="External"/><Relationship Id="rId12" Type="http://schemas.openxmlformats.org/officeDocument/2006/relationships/hyperlink" Target="https://news.3m.com/2024-10-03-3M-achieves-Science-Based-Targets-initiative-validation,-strengthening-commitment-to-decarbonization-and-customer-innovation" TargetMode="External"/><Relationship Id="rId13" Type="http://schemas.openxmlformats.org/officeDocument/2006/relationships/hyperlink" Target="https://www.plasticstoday.com/advanced-recycling/3m-promotes-ptfe-recycling-technology" TargetMode="External"/><Relationship Id="rId14" Type="http://schemas.openxmlformats.org/officeDocument/2006/relationships/hyperlink" Target="https://news.google.com/rss/articles/CBMixAFBVV95cUxNMG51SmJYdExvMjFFLTh5RVNwb25TZ2VHb0lDX1hrVnRNUGN2UVdpN2F5UW5HdUNSQ05GYmlQLS1UazJnU1ZfWG5XdEpIN18zZFQ2MU5Fb1BZUnhIY0xfbGl1TlNScVVCVXljcFpfYkJTN2xQZi1fLTR1NjdrUFZYZ2ZEVzdDNVR3OF94bktEQ3NmdG5wS1RJanZxdEs3N2Zsemk5X1Y0aFpWUElaSHo4MVJESGxDa0ZVQTk1dUg5OTNBYlh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