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Evolving health trends in 2024 focus on holistic wellness and AI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world moves further away from the confines of the 2020 pandemic, health and well-being remain prominent topics, shifting focus towards a multifaceted approach to personal wellness. The New Indian Express reports that in 2024, the conversation surrounding health has evolved beyond merely the importance of immunity to include gut health, personalised diets, mental well-being, the integration of artificial intelligence (AI) in healthcare, and the growing interest in alternative medicine.</w:t>
      </w:r>
      <w:r/>
    </w:p>
    <w:p>
      <w:r/>
      <w:r>
        <w:t>Mental health has become a significant focus area as experts note a surge in associated therapies. Dr. Goutami Madiraju, a Senior Consultant Psychiatrist at Renova Century Hospitals, highlights the increasing popularity of unconventional therapies such as ice bath therapy. This trend, she notes, has arisen in response to the heightened awareness of mental health issues that followed the COVID-19 pandemic. Factors such as social confinement, remote work, and work-related stress have contributed to a rise in psychological and physical problems, which in turn has led to an uptick in conditions such as anxiety and depression.</w:t>
      </w:r>
      <w:r/>
    </w:p>
    <w:p>
      <w:r/>
      <w:r>
        <w:t>Dr Madiraju explains that supportive therapies are increasingly being integrated into treatment plans, with patients seeking holistic solutions to enhance their overall health. Techniques such as colour therapy, or chromotherapy, and cold water immersion have shown potential benefits. Research indicates that cryotherapy can elevate endorphin levels while reducing cortisol, the stress hormone, offering short-term relief from symptoms related to depression, stress, and other medical conditions.</w:t>
      </w:r>
      <w:r/>
    </w:p>
    <w:p>
      <w:r/>
      <w:r>
        <w:t>The healthcare industry is also witnessing a transformative influence from AI technology, which has become a pivotal force in driving advancements within the sector. Dr. Venugopal Pareek, a Senior Consultant GI Laparoscopic, Bariatric, and Robotic Surgeon at CARE Hospitals in Banjara Hills, notes that AI has established itself as an essential tool in diagnostics. The application of AI-powered systems has markedly improved the speed and accuracy of disease detection, garnering global attention from experts.</w:t>
      </w:r>
      <w:r/>
    </w:p>
    <w:p>
      <w:r/>
      <w:r>
        <w:t>Among the key innovations arising from this technological shift are AI-driven imaging systems, which facilitate early detection of serious health conditions such as cancer, cardiovascular diseases, and neurological disorders. As these advancements continue, the integration of AI into healthcare practices is expected to revolutionise the way health conditions are diagnosed and managed, laying the groundwork for future developments in the field.</w:t>
      </w:r>
      <w:r/>
    </w:p>
    <w:p>
      <w:r/>
      <w:r>
        <w:t>Overall, the health landscape in 2024 reflects the ongoing evolution of personal wellness approaches, as individuals and healthcare providers alike explore diverse methods to enhance physical and mental well-being, with a particular emphasis on harnessing technology and integrating new therapeutic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https://gwhic.com/the-growing-indian-wellness-market-trends-opportunities-and-global-parallels/</w:t>
        </w:r>
      </w:hyperlink>
      <w:r>
        <w:t xml:space="preserve"> - Corroborates the trend towards personalized wellness, including the integration of AI in healthcare and the focus on gut health, mental well-being, and alternative medicine.</w:t>
      </w:r>
      <w:r/>
    </w:p>
    <w:p>
      <w:pPr>
        <w:pStyle w:val="ListNumber"/>
        <w:spacing w:line="240" w:lineRule="auto"/>
        <w:ind w:left="720"/>
      </w:pPr>
      <w:r/>
      <w:hyperlink r:id="rId11">
        <w:r>
          <w:rPr>
            <w:color w:val="0000EE"/>
            <w:u w:val="single"/>
          </w:rPr>
          <w:t>https://www.frontiersin.org/journals/nutrition/articles/10.3389/fnut.2024.1375157/full</w:t>
        </w:r>
      </w:hyperlink>
      <w:r>
        <w:t xml:space="preserve"> - Supports the emphasis on personalized nutrition and gut health, highlighting research on precision nutrition and gut microbiota.</w:t>
      </w:r>
      <w:r/>
    </w:p>
    <w:p>
      <w:pPr>
        <w:pStyle w:val="ListNumber"/>
        <w:spacing w:line="240" w:lineRule="auto"/>
        <w:ind w:left="720"/>
      </w:pPr>
      <w:r/>
      <w:hyperlink r:id="rId12">
        <w:r>
          <w:rPr>
            <w:color w:val="0000EE"/>
            <w:u w:val="single"/>
          </w:rPr>
          <w:t>https://circledna.com/blog/newest-diet-trends-for-2024-a-comprehensive-guide/</w:t>
        </w:r>
      </w:hyperlink>
      <w:r>
        <w:t xml:space="preserve"> - Discusses the latest diet trends, including genomics-based custom diets and the microbiome diet, aligning with the focus on personalized nutrition.</w:t>
      </w:r>
      <w:r/>
    </w:p>
    <w:p>
      <w:pPr>
        <w:pStyle w:val="ListNumber"/>
        <w:spacing w:line="240" w:lineRule="auto"/>
        <w:ind w:left="720"/>
      </w:pPr>
      <w:r/>
      <w:hyperlink r:id="rId13">
        <w:r>
          <w:rPr>
            <w:color w:val="0000EE"/>
            <w:u w:val="single"/>
          </w:rPr>
          <w:t>https://www.etvbharat.com/en/health/yearender-2024-biohacking-millets-health-wellness-trends-enn24121403893</w:t>
        </w:r>
      </w:hyperlink>
      <w:r>
        <w:t xml:space="preserve"> - Highlights the growing interest in gut health, mental well-being, and alternative medicine, including the integration of ancient practices like Ayurveda with modern technology.</w:t>
      </w:r>
      <w:r/>
    </w:p>
    <w:p>
      <w:pPr>
        <w:pStyle w:val="ListNumber"/>
        <w:spacing w:line="240" w:lineRule="auto"/>
        <w:ind w:left="720"/>
      </w:pPr>
      <w:r/>
      <w:hyperlink r:id="rId10">
        <w:r>
          <w:rPr>
            <w:color w:val="0000EE"/>
            <w:u w:val="single"/>
          </w:rPr>
          <w:t>https://gwhic.com/the-growing-indian-wellness-market-trends-opportunities-and-global-parallels/</w:t>
        </w:r>
      </w:hyperlink>
      <w:r>
        <w:t xml:space="preserve"> - Mentions the increasing popularity of mental health therapies and the integration of holistic solutions, such as yoga and Ayurveda, into treatment plans.</w:t>
      </w:r>
      <w:r/>
    </w:p>
    <w:p>
      <w:pPr>
        <w:pStyle w:val="ListNumber"/>
        <w:spacing w:line="240" w:lineRule="auto"/>
        <w:ind w:left="720"/>
      </w:pPr>
      <w:r/>
      <w:hyperlink r:id="rId13">
        <w:r>
          <w:rPr>
            <w:color w:val="0000EE"/>
            <w:u w:val="single"/>
          </w:rPr>
          <w:t>https://www.etvbharat.com/en/health/yearender-2024-biohacking-millets-health-wellness-trends-enn24121403893</w:t>
        </w:r>
      </w:hyperlink>
      <w:r>
        <w:t xml:space="preserve"> - Supports the rise in mental health awareness and the adoption of therapies like mindfulness and cognitive behavioral therapy.</w:t>
      </w:r>
      <w:r/>
    </w:p>
    <w:p>
      <w:pPr>
        <w:pStyle w:val="ListNumber"/>
        <w:spacing w:line="240" w:lineRule="auto"/>
        <w:ind w:left="720"/>
      </w:pPr>
      <w:r/>
      <w:hyperlink r:id="rId10">
        <w:r>
          <w:rPr>
            <w:color w:val="0000EE"/>
            <w:u w:val="single"/>
          </w:rPr>
          <w:t>https://gwhic.com/the-growing-indian-wellness-market-trends-opportunities-and-global-parallels/</w:t>
        </w:r>
      </w:hyperlink>
      <w:r>
        <w:t xml:space="preserve"> - Discusses the role of AI in offering personalized wellness solutions, including customized diet and fitness plans.</w:t>
      </w:r>
      <w:r/>
    </w:p>
    <w:p>
      <w:pPr>
        <w:pStyle w:val="ListNumber"/>
        <w:spacing w:line="240" w:lineRule="auto"/>
        <w:ind w:left="720"/>
      </w:pPr>
      <w:r/>
      <w:hyperlink r:id="rId12">
        <w:r>
          <w:rPr>
            <w:color w:val="0000EE"/>
            <w:u w:val="single"/>
          </w:rPr>
          <w:t>https://circledna.com/blog/newest-diet-trends-for-2024-a-comprehensive-guide/</w:t>
        </w:r>
      </w:hyperlink>
      <w:r>
        <w:t xml:space="preserve"> - Explains how AI and genomics are used to create personalized diets, enhancing overall health outcomes.</w:t>
      </w:r>
      <w:r/>
    </w:p>
    <w:p>
      <w:pPr>
        <w:pStyle w:val="ListNumber"/>
        <w:spacing w:line="240" w:lineRule="auto"/>
        <w:ind w:left="720"/>
      </w:pPr>
      <w:r/>
      <w:hyperlink r:id="rId13">
        <w:r>
          <w:rPr>
            <w:color w:val="0000EE"/>
            <w:u w:val="single"/>
          </w:rPr>
          <w:t>https://www.etvbharat.com/en/health/yearender-2024-biohacking-millets-health-wellness-trends-enn24121403893</w:t>
        </w:r>
      </w:hyperlink>
      <w:r>
        <w:t xml:space="preserve"> - Highlights the integration of AI and modern technology into traditional practices like Ayurveda, enhancing their effectiveness.</w:t>
      </w:r>
      <w:r/>
    </w:p>
    <w:p>
      <w:pPr>
        <w:pStyle w:val="ListNumber"/>
        <w:spacing w:line="240" w:lineRule="auto"/>
        <w:ind w:left="720"/>
      </w:pPr>
      <w:r/>
      <w:hyperlink r:id="rId10">
        <w:r>
          <w:rPr>
            <w:color w:val="0000EE"/>
            <w:u w:val="single"/>
          </w:rPr>
          <w:t>https://gwhic.com/the-growing-indian-wellness-market-trends-opportunities-and-global-parallels/</w:t>
        </w:r>
      </w:hyperlink>
      <w:r>
        <w:t xml:space="preserve"> - Mentions the use of AI in diagnostics and the improvement in disease detection speed and accuracy.</w:t>
      </w:r>
      <w:r/>
    </w:p>
    <w:p>
      <w:pPr>
        <w:pStyle w:val="ListNumber"/>
        <w:spacing w:line="240" w:lineRule="auto"/>
        <w:ind w:left="720"/>
      </w:pPr>
      <w:r/>
      <w:hyperlink r:id="rId11">
        <w:r>
          <w:rPr>
            <w:color w:val="0000EE"/>
            <w:u w:val="single"/>
          </w:rPr>
          <w:t>https://www.frontiersin.org/journals/nutrition/articles/10.3389/fnut.2024.1375157/full</w:t>
        </w:r>
      </w:hyperlink>
      <w:r>
        <w:t xml:space="preserve"> - Provides research backing the benefits of personalized nutrition and gut health, which aligns with the broader trend of using technology for health advancements.</w:t>
      </w:r>
      <w:r/>
    </w:p>
    <w:p>
      <w:pPr>
        <w:pStyle w:val="ListNumber"/>
        <w:spacing w:line="240" w:lineRule="auto"/>
        <w:ind w:left="720"/>
      </w:pPr>
      <w:r/>
      <w:hyperlink r:id="rId14">
        <w:r>
          <w:rPr>
            <w:color w:val="0000EE"/>
            <w:u w:val="single"/>
          </w:rPr>
          <w:t>https://news.google.com/rss/articles/CBMingFBVV95cUxPNjM4N0poVVpFYm1femRJN21OWlp6WnNsQVpzV0hERkVPdEhpSlRxNDhtQXRSTnRwdmF5REg1eV9BamtzMTlQTTVnenZ1OExLR2RWWnhMb2M3Y1NvREdrTVFmbHZUb2cyNnFabTdwNTlXeFltbEVXUzRsZHdDeGsxaDczQjRLdnN2Ni00TWlZaU1fUXYzbjV4RzJfVkVBZ9IBqwFBVV95cUxOd1dlamY3eGZOY2t4N2ZfYjZjdTFZV0hlaE9rQjZQZXh4OXNYUmFWM2VWVVVzd0hzV0w0X1lDOU96TENlVWlSSTlIUDlacTE3TXM5OUdLUkhBdnpzaFVzYml3UF9kY0hnS0wyc292QmYyeWFOaWtUMG5ickpkcWUtUkpXTzNsN3NsQVRPa2NFVU1la3VQYU1ackkyYXEwR3JxTGItRlpJSzBTbXM?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whic.com/the-growing-indian-wellness-market-trends-opportunities-and-global-parallels/" TargetMode="External"/><Relationship Id="rId11" Type="http://schemas.openxmlformats.org/officeDocument/2006/relationships/hyperlink" Target="https://www.frontiersin.org/journals/nutrition/articles/10.3389/fnut.2024.1375157/full" TargetMode="External"/><Relationship Id="rId12" Type="http://schemas.openxmlformats.org/officeDocument/2006/relationships/hyperlink" Target="https://circledna.com/blog/newest-diet-trends-for-2024-a-comprehensive-guide/" TargetMode="External"/><Relationship Id="rId13" Type="http://schemas.openxmlformats.org/officeDocument/2006/relationships/hyperlink" Target="https://www.etvbharat.com/en/health/yearender-2024-biohacking-millets-health-wellness-trends-enn24121403893" TargetMode="External"/><Relationship Id="rId14" Type="http://schemas.openxmlformats.org/officeDocument/2006/relationships/hyperlink" Target="https://news.google.com/rss/articles/CBMingFBVV95cUxPNjM4N0poVVpFYm1femRJN21OWlp6WnNsQVpzV0hERkVPdEhpSlRxNDhtQXRSTnRwdmF5REg1eV9BamtzMTlQTTVnenZ1OExLR2RWWnhMb2M3Y1NvREdrTVFmbHZUb2cyNnFabTdwNTlXeFltbEVXUzRsZHdDeGsxaDczQjRLdnN2Ni00TWlZaU1fUXYzbjV4RzJfVkVBZ9IBqwFBVV95cUxOd1dlamY3eGZOY2t4N2ZfYjZjdTFZV0hlaE9rQjZQZXh4OXNYUmFWM2VWVVVzd0hzV0w0X1lDOU96TENlVWlSSTlIUDlacTE3TXM5OUdLUkhBdnpzaFVzYml3UF9kY0hnS0wyc292QmYyeWFOaWtUMG5ickpkcWUtUkpXTzNsN3NsQVRPa2NFVU1la3VQYU1ackkyYXEwR3JxTGItRlpJSzBTbX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