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affordable Jetson Orin Nano Super for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launched a new compact generative AI supercomputer, the Jetson Orin Nano Super Developer Kit, which is now available for purchase at a significantly lower price of $249, a reduction from its predecessor’s $499. This innovative developer kit, which is small enough to fit in the palm of a hand, aims to equip developers, hobbyists, and students with enhanced generative AI capabilities.</w:t>
      </w:r>
      <w:r/>
    </w:p>
    <w:p>
      <w:r/>
      <w:r>
        <w:t>The Jetson Orin Nano Super boasts impressive performance gains, delivering up to a 1.7x improvement in generative AI inference performance, achieving 67 INT8 TOPS. It also features a 70% increase in processing speed when compared to the earlier model and a 50% boost in memory bandwidth, rated at 102GB/s. These enhancements make the device suitable for various applications, including the development of large language model (LLM) chatbots, visual AI agents, and AI-driven robotics.</w:t>
      </w:r>
      <w:r/>
    </w:p>
    <w:p>
      <w:r/>
      <w:r>
        <w:t>NVIDIA highlighted that existing users of the Jetson Orin Nano Developer Kit can also benefit from these performance upgrades through available software updates. The upgrades are designed to enhance the device's capabilities in generative AI, computer vision, and robotics, allowing users to evolve their projects and applications as the tech landscape shifts from task-specific models to more versatile foundation models.</w:t>
      </w:r>
      <w:r/>
    </w:p>
    <w:p>
      <w:r/>
      <w:r>
        <w:t>The Jetson Orin Nano Super is powered by an architecture that includes an NVIDIA Ampere GPU with tensor cores and a six-core Arm CPU. It is capable of supporting multiple AI application pipelines simultaneously and can connect to four high-resolution cameras, thus increasing both quality and frame rates for vision-related tasks.</w:t>
      </w:r>
      <w:r/>
    </w:p>
    <w:p>
      <w:r/>
      <w:r>
        <w:t>NVIDIA continues to position the Jetson Orin Nano series as a crucial platform for AI development, targeting not only commercial AI developers but also hobbyists interested in entering the rapidly evolving AI sector. The company has described the Jetson Orin Nano Super as "an ideal solution to fetch" for anyone looking to experiment with AI technologies.</w:t>
      </w:r>
      <w:r/>
    </w:p>
    <w:p>
      <w:r/>
      <w:r>
        <w:t>With its introduction of a more affordable product aimed at smaller businesses and hobbyists, NVIDIA's strategy represents a shift from its traditional focus on larger enterprises and startups that operate with substantial budgets for AI infrastructure. The move has been noted to potentially intensify competition within the tech sector, with other major players such as Alphabet, Intel, and Qualcomm already having ventured into similar markets.</w:t>
      </w:r>
      <w:r/>
    </w:p>
    <w:p>
      <w:r/>
      <w:r>
        <w:t xml:space="preserve">Despite facing challenges due to restrictions in selling certain hardware to China, NVIDIA confirmed that the new Jetson product would be available through local distributors, further broadening its consumer base. The introduction of the Jetson Orin Nano Super aligns with the growing trend of making AI technologies more accessible and affordable for a wider audience, which may facilitate greater adoption of AI solutions across various sectors. </w:t>
      </w:r>
      <w:r/>
    </w:p>
    <w:p>
      <w:r/>
      <w:r>
        <w:t>NVIDIA's share prices have experienced fluctuations amidst these developments, trading at $130.05, down approximately 1.47% at the time of reporting. Nonetheless, the launch of the Jetson Orin Nano Super reflects the company's commitment to advancing AI technology and fostering a more inclusive environment for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https://blogs.nvidia.com/blog/jetson-generative-ai-supercomputer/</w:t>
        </w:r>
      </w:hyperlink>
      <w:r>
        <w:t xml:space="preserve"> - Corroborates the launch of the NVIDIA Jetson Orin Nano Super Developer Kit, its price reduction, and performance improvements.</w:t>
      </w:r>
      <w:r/>
    </w:p>
    <w:p>
      <w:pPr>
        <w:pStyle w:val="ListNumber"/>
        <w:spacing w:line="240" w:lineRule="auto"/>
        <w:ind w:left="720"/>
      </w:pPr>
      <w:r/>
      <w:hyperlink r:id="rId11">
        <w:r>
          <w:rPr>
            <w:color w:val="0000EE"/>
            <w:u w:val="single"/>
          </w:rPr>
          <w:t>https://www.cnx-software.com/2024/12/18/249-nvidia-jetson-orin-nano-super-developer-kit-targets-generative-ai-applications-at-the-edge/</w:t>
        </w:r>
      </w:hyperlink>
      <w:r>
        <w:t xml:space="preserve"> - Details the specifications and performance enhancements of the Jetson Orin Nano Super Developer Kit, including the 1.7x improvement in generative AI inference and the 70% increase in processing speed.</w:t>
      </w:r>
      <w:r/>
    </w:p>
    <w:p>
      <w:pPr>
        <w:pStyle w:val="ListNumber"/>
        <w:spacing w:line="240" w:lineRule="auto"/>
        <w:ind w:left="720"/>
      </w:pPr>
      <w:r/>
      <w:hyperlink r:id="rId12">
        <w:r>
          <w:rPr>
            <w:color w:val="0000EE"/>
            <w:u w:val="single"/>
          </w:rPr>
          <w:t>https://www.tomshardware.com/tech-industry/artificial-intelligence/nvidia-launches-new-usd249-ai-development-board-that-does-67-tops</w:t>
        </w:r>
      </w:hyperlink>
      <w:r>
        <w:t xml:space="preserve"> - Confirms the price, performance gains, and the availability of software updates for existing users of the Jetson Orin Nano Developer Kit.</w:t>
      </w:r>
      <w:r/>
    </w:p>
    <w:p>
      <w:pPr>
        <w:pStyle w:val="ListNumber"/>
        <w:spacing w:line="240" w:lineRule="auto"/>
        <w:ind w:left="720"/>
      </w:pPr>
      <w:r/>
      <w:hyperlink r:id="rId10">
        <w:r>
          <w:rPr>
            <w:color w:val="0000EE"/>
            <w:u w:val="single"/>
          </w:rPr>
          <w:t>https://blogs.nvidia.com/blog/jetson-generative-ai-supercomputer/</w:t>
        </w:r>
      </w:hyperlink>
      <w:r>
        <w:t xml:space="preserve"> - Describes the suitability of the Jetson Orin Nano Super for various AI applications, including LLM chatbots, visual AI agents, and AI-driven robotics.</w:t>
      </w:r>
      <w:r/>
    </w:p>
    <w:p>
      <w:pPr>
        <w:pStyle w:val="ListNumber"/>
        <w:spacing w:line="240" w:lineRule="auto"/>
        <w:ind w:left="720"/>
      </w:pPr>
      <w:r/>
      <w:hyperlink r:id="rId11">
        <w:r>
          <w:rPr>
            <w:color w:val="0000EE"/>
            <w:u w:val="single"/>
          </w:rPr>
          <w:t>https://www.cnx-software.com/2024/12/18/249-nvidia-jetson-orin-nano-super-developer-kit-targets-generative-ai-applications-at-the-edge/</w:t>
        </w:r>
      </w:hyperlink>
      <w:r>
        <w:t xml:space="preserve"> - Explains the architecture of the Jetson Orin Nano Super, including the NVIDIA Ampere GPU and the six-core Arm CPU, and its capability to support multiple AI application pipelines.</w:t>
      </w:r>
      <w:r/>
    </w:p>
    <w:p>
      <w:pPr>
        <w:pStyle w:val="ListNumber"/>
        <w:spacing w:line="240" w:lineRule="auto"/>
        <w:ind w:left="720"/>
      </w:pPr>
      <w:r/>
      <w:hyperlink r:id="rId12">
        <w:r>
          <w:rPr>
            <w:color w:val="0000EE"/>
            <w:u w:val="single"/>
          </w:rPr>
          <w:t>https://www.tomshardware.com/tech-industry/artificial-intelligence/nvidia-launches-new-usd249-ai-development-board-that-does-67-tops</w:t>
        </w:r>
      </w:hyperlink>
      <w:r>
        <w:t xml:space="preserve"> - Details the performance upgrades available through software updates for existing Jetson Orin Nano and Orin NX users.</w:t>
      </w:r>
      <w:r/>
    </w:p>
    <w:p>
      <w:pPr>
        <w:pStyle w:val="ListNumber"/>
        <w:spacing w:line="240" w:lineRule="auto"/>
        <w:ind w:left="720"/>
      </w:pPr>
      <w:r/>
      <w:hyperlink r:id="rId10">
        <w:r>
          <w:rPr>
            <w:color w:val="0000EE"/>
            <w:u w:val="single"/>
          </w:rPr>
          <w:t>https://blogs.nvidia.com/blog/jetson-generative-ai-supercomputer/</w:t>
        </w:r>
      </w:hyperlink>
      <w:r>
        <w:t xml:space="preserve"> - Highlights NVIDIA's positioning of the Jetson Orin Nano series as a crucial platform for AI development, targeting commercial developers, hobbyists, and students.</w:t>
      </w:r>
      <w:r/>
    </w:p>
    <w:p>
      <w:pPr>
        <w:pStyle w:val="ListNumber"/>
        <w:spacing w:line="240" w:lineRule="auto"/>
        <w:ind w:left="720"/>
      </w:pPr>
      <w:r/>
      <w:hyperlink r:id="rId11">
        <w:r>
          <w:rPr>
            <w:color w:val="0000EE"/>
            <w:u w:val="single"/>
          </w:rPr>
          <w:t>https://www.cnx-software.com/2024/12/18/249-nvidia-jetson-orin-nano-super-developer-kit-targets-generative-ai-applications-at-the-edge/</w:t>
        </w:r>
      </w:hyperlink>
      <w:r>
        <w:t xml:space="preserve"> - Discusses the potential impact on the tech sector, including increased competition with other major players like Alphabet, Intel, and Qualcomm.</w:t>
      </w:r>
      <w:r/>
    </w:p>
    <w:p>
      <w:pPr>
        <w:pStyle w:val="ListNumber"/>
        <w:spacing w:line="240" w:lineRule="auto"/>
        <w:ind w:left="720"/>
      </w:pPr>
      <w:r/>
      <w:hyperlink r:id="rId12">
        <w:r>
          <w:rPr>
            <w:color w:val="0000EE"/>
            <w:u w:val="single"/>
          </w:rPr>
          <w:t>https://www.tomshardware.com/tech-industry/artificial-intelligence/nvidia-launches-new-usd249-ai-development-board-that-does-67-tops</w:t>
        </w:r>
      </w:hyperlink>
      <w:r>
        <w:t xml:space="preserve"> - Mentions the availability of the Jetson Orin Nano Super through local distributors despite restrictions in selling certain hardware to China.</w:t>
      </w:r>
      <w:r/>
    </w:p>
    <w:p>
      <w:pPr>
        <w:pStyle w:val="ListNumber"/>
        <w:spacing w:line="240" w:lineRule="auto"/>
        <w:ind w:left="720"/>
      </w:pPr>
      <w:r/>
      <w:hyperlink r:id="rId10">
        <w:r>
          <w:rPr>
            <w:color w:val="0000EE"/>
            <w:u w:val="single"/>
          </w:rPr>
          <w:t>https://blogs.nvidia.com/blog/jetson-generative-ai-supercomputer/</w:t>
        </w:r>
      </w:hyperlink>
      <w:r>
        <w:t xml:space="preserve"> - Aligns with the growing trend of making AI technologies more accessible and affordable, facilitating greater adoption across various sectors.</w:t>
      </w:r>
      <w:r/>
    </w:p>
    <w:p>
      <w:pPr>
        <w:pStyle w:val="ListNumber"/>
        <w:spacing w:line="240" w:lineRule="auto"/>
        <w:ind w:left="720"/>
      </w:pPr>
      <w:r/>
      <w:hyperlink r:id="rId11">
        <w:r>
          <w:rPr>
            <w:color w:val="0000EE"/>
            <w:u w:val="single"/>
          </w:rPr>
          <w:t>https://www.cnx-software.com/2024/12/18/249-nvidia-jetson-orin-nano-super-developer-kit-targets-generative-ai-applications-at-the-edge/</w:t>
        </w:r>
      </w:hyperlink>
      <w:r>
        <w:t xml:space="preserve"> - Reflects NVIDIA's commitment to advancing AI technology and fostering a more inclusive environment for innovation, despite fluctuations in share prices.</w:t>
      </w:r>
      <w:r/>
    </w:p>
    <w:p>
      <w:pPr>
        <w:pStyle w:val="ListNumber"/>
        <w:spacing w:line="240" w:lineRule="auto"/>
        <w:ind w:left="720"/>
      </w:pPr>
      <w:r/>
      <w:hyperlink r:id="rId13">
        <w:r>
          <w:rPr>
            <w:color w:val="0000EE"/>
            <w:u w:val="single"/>
          </w:rPr>
          <w:t>https://news.google.com/rss/articles/CBMiYEFVX3lxTFB3YV9TcV9MM0prLWNvT2t6QWo0aWVCLUlWZGQ4TGxxVXJtdzJZTkJwcVNVQVFGOFBrSkJwWlZTSGFxZXpUN3lnaEZoblBybjc5RFlZYnBGLWZrSXZjUmxtcg?oc=5&amp;hl=en-US&amp;gl=US&amp;ceid=US:en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https://www.theverge.com/2024/12/17/24323450/nvidia-jetson-orin-nano-super-developer-kit-software-update-ai-artificial-intelligence-maker-pc</w:t>
        </w:r>
      </w:hyperlink>
      <w:r>
        <w:t xml:space="preserve"> - Please view link - unable to able to access data</w:t>
      </w:r>
      <w:r/>
    </w:p>
    <w:p>
      <w:pPr>
        <w:pStyle w:val="ListNumber"/>
        <w:spacing w:line="240" w:lineRule="auto"/>
        <w:ind w:left="720"/>
      </w:pPr>
      <w:r/>
      <w:hyperlink r:id="rId15">
        <w:r>
          <w:rPr>
            <w:color w:val="0000EE"/>
            <w:u w:val="single"/>
          </w:rPr>
          <w:t>https://www.theregister.com/2024/12/17/nvidia_jetson_orin/</w:t>
        </w:r>
      </w:hyperlink>
      <w:r>
        <w:t xml:space="preserve"> - Please view link - unable to able to access data</w:t>
      </w:r>
      <w:r/>
    </w:p>
    <w:p>
      <w:pPr>
        <w:pStyle w:val="ListNumber"/>
        <w:spacing w:line="240" w:lineRule="auto"/>
        <w:ind w:left="720"/>
      </w:pPr>
      <w:r/>
      <w:hyperlink r:id="rId16">
        <w:r>
          <w:rPr>
            <w:color w:val="0000EE"/>
            <w:u w:val="single"/>
          </w:rPr>
          <w:t>https://www.benzinga.com/trading-ideas/movers/24/12/42538207/nvidia-unveils-latest-jetson-supercomputer-aimed-at-unlocking-ai-for-small-companies-what-yo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jetson-generative-ai-supercomputer/" TargetMode="External"/><Relationship Id="rId11" Type="http://schemas.openxmlformats.org/officeDocument/2006/relationships/hyperlink" Target="https://www.cnx-software.com/2024/12/18/249-nvidia-jetson-orin-nano-super-developer-kit-targets-generative-ai-applications-at-the-edge/" TargetMode="External"/><Relationship Id="rId12" Type="http://schemas.openxmlformats.org/officeDocument/2006/relationships/hyperlink" Target="https://www.tomshardware.com/tech-industry/artificial-intelligence/nvidia-launches-new-usd249-ai-development-board-that-does-67-tops" TargetMode="External"/><Relationship Id="rId13" Type="http://schemas.openxmlformats.org/officeDocument/2006/relationships/hyperlink" Target="https://news.google.com/rss/articles/CBMiYEFVX3lxTFB3YV9TcV9MM0prLWNvT2t6QWo0aWVCLUlWZGQ4TGxxVXJtdzJZTkJwcVNVQVFGOFBrSkJwWlZTSGFxZXpUN3lnaEZoblBybjc5RFlZYnBGLWZrSXZjUmxtcg?oc=5&amp;hl=en-US&amp;gl=US&amp;ceid=US:en" TargetMode="External"/><Relationship Id="rId14" Type="http://schemas.openxmlformats.org/officeDocument/2006/relationships/hyperlink" Target="https://www.theverge.com/2024/12/17/24323450/nvidia-jetson-orin-nano-super-developer-kit-software-update-ai-artificial-intelligence-maker-pc" TargetMode="External"/><Relationship Id="rId15" Type="http://schemas.openxmlformats.org/officeDocument/2006/relationships/hyperlink" Target="https://www.theregister.com/2024/12/17/nvidia_jetson_orin/" TargetMode="External"/><Relationship Id="rId16" Type="http://schemas.openxmlformats.org/officeDocument/2006/relationships/hyperlink" Target="https://www.benzinga.com/trading-ideas/movers/24/12/42538207/nvidia-unveils-latest-jetson-supercomputer-aimed-at-unlocking-ai-for-small-companies-what-y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