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reveals rise in employee turnover linked to return-to-office mandates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has shed light on the ramifications of return-to-office (RTO) mandates implemented by major firms, including Dell and Amazon, as well as governmental entities in the United States. Researchers have discovered that these policies have led to increased employee turnover rates, an alarming trend that poses challenges for businesses navigating the current job market.</w:t>
      </w:r>
      <w:r/>
    </w:p>
    <w:p>
      <w:r/>
      <w:r>
        <w:t>The study found that, following the issuance of RTO policies, the average turnover rate for firms rose by 14 percent. The researchers noted, “We expect the effect of RTO mandates on employee turnover to be even higher for other firms,” pointing to a potential widespread impact across various sectors. The researchers conducted rigorous analyses to ensure that the observed increase in turnover was directly attributable to RTO mandates rather than broader time trends. They found no significant turnover increases in the five quarters preceding the RTO announcement, lending credence to their findings.</w:t>
      </w:r>
      <w:r/>
    </w:p>
    <w:p>
      <w:r/>
      <w:r>
        <w:t>A particular area of concern highlighted in the study is the departure of senior and skilled employees, who are more likely to leave their positions following the introduction of RTO mandates. This trend coincides with findings from a previous study conducted by researchers at the University of Chicago and the University of Michigan, which indicated that companies such as Apple and Microsoft experienced a 5 percentage point decrease in their senior-level employee base. Notably, while Microsoft dismissed the alignment of the external report with its internal data, the ongoing observation suggests a significant shift within the workforce.</w:t>
      </w:r>
      <w:r/>
    </w:p>
    <w:p>
      <w:r/>
      <w:r>
        <w:t>The researchers suggest that senior employees are at a higher risk of leaving partially due to their extensive networks and consequently better access to new job opportunities. Furthermore, many of these workers reportedly feel discontent when management assigns blame for productivity issues to remote work arrangements.</w:t>
      </w:r>
      <w:r/>
    </w:p>
    <w:p>
      <w:r/>
      <w:r>
        <w:t>The study also indicates that RTO mandates disproportionately affect specific demographic groups, particularly women. It was noted that the effect on female employee turnover is almost three times as high as that on male employees. This disparity is attributed to the greater family responsibilities often borne by female employees, leading to an increased demand for workplace flexibility and a balanced work-life dynamic.</w:t>
      </w:r>
      <w:r/>
    </w:p>
    <w:p>
      <w:r/>
      <w:r>
        <w:t>In addition to impacting turnover rates, the study also identifies challenges in talent acquisition linked to RTO mandates. Companies enforcing such policies tend to experience delays in filling job vacancies. An analysis of over 2 million job postings revealed that firms with RTO mandates take longer to secure new hires compared to their previous hiring practices.</w:t>
      </w:r>
      <w:r/>
    </w:p>
    <w:p>
      <w:r/>
      <w:r>
        <w:t>This research brings to the forefront the increasingly pivotal role that workplace arrangements—especially those that involve remote work—will play in reshaping corporate structures and employee satisfaction in the coming years. As companies continue to navigate these trends, the study underscores the need for businesses to assess the wider implications of RTO mandates on their workforce and recruiting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https://papers.ssrn.com/sol3/papers.cfm?abstract_id=5031481</w:t>
        </w:r>
      </w:hyperlink>
      <w:r>
        <w:t xml:space="preserve"> - Corroborates the increase in employee turnover rates following RTO mandates, particularly for female, senior, and skilled employees, and the challenges in filling job vacancies.</w:t>
      </w:r>
      <w:r/>
    </w:p>
    <w:p>
      <w:pPr>
        <w:pStyle w:val="ListNumber"/>
        <w:spacing w:line="240" w:lineRule="auto"/>
        <w:ind w:left="720"/>
      </w:pPr>
      <w:r/>
      <w:hyperlink r:id="rId11">
        <w:r>
          <w:rPr>
            <w:color w:val="0000EE"/>
            <w:u w:val="single"/>
          </w:rPr>
          <w:t>https://blog.getaura.ai/return-to-office-mandates</w:t>
        </w:r>
      </w:hyperlink>
      <w:r>
        <w:t xml:space="preserve"> - Supports the findings of a 9% increase in turnover rates, with higher rates for female and senior employees, and the longer time it takes to fill job vacancies.</w:t>
      </w:r>
      <w:r/>
    </w:p>
    <w:p>
      <w:pPr>
        <w:pStyle w:val="ListNumber"/>
        <w:spacing w:line="240" w:lineRule="auto"/>
        <w:ind w:left="720"/>
      </w:pPr>
      <w:r/>
      <w:hyperlink r:id="rId12">
        <w:r>
          <w:rPr>
            <w:color w:val="0000EE"/>
            <w:u w:val="single"/>
          </w:rPr>
          <w:t>https://www.businessinsider.com/dell-staff-return-office-order-sparks-panic-parents-childcare-wfh-2024-10</w:t>
        </w:r>
      </w:hyperlink>
      <w:r>
        <w:t xml:space="preserve"> - Provides an example of Dell's RTO mandate and its impact on employees, especially parents, highlighting the challenges and discontent it caused.</w:t>
      </w:r>
      <w:r/>
    </w:p>
    <w:p>
      <w:pPr>
        <w:pStyle w:val="ListNumber"/>
        <w:spacing w:line="240" w:lineRule="auto"/>
        <w:ind w:left="720"/>
      </w:pPr>
      <w:r/>
      <w:hyperlink r:id="rId13">
        <w:r>
          <w:rPr>
            <w:color w:val="0000EE"/>
            <w:u w:val="single"/>
          </w:rPr>
          <w:t>https://www.costar.com/article/126091509/another-tech-giant-is-calling-some-workers-back-to-the-office-for-a-full-workweek</w:t>
        </w:r>
      </w:hyperlink>
      <w:r>
        <w:t xml:space="preserve"> - Details the RTO mandates by companies like Dell and Amazon, and the potential for increased quit rates due to these policies.</w:t>
      </w:r>
      <w:r/>
    </w:p>
    <w:p>
      <w:pPr>
        <w:pStyle w:val="ListNumber"/>
        <w:spacing w:line="240" w:lineRule="auto"/>
        <w:ind w:left="720"/>
      </w:pPr>
      <w:r/>
      <w:hyperlink r:id="rId11">
        <w:r>
          <w:rPr>
            <w:color w:val="0000EE"/>
            <w:u w:val="single"/>
          </w:rPr>
          <w:t>https://blog.getaura.ai/return-to-office-mandates</w:t>
        </w:r>
      </w:hyperlink>
      <w:r>
        <w:t xml:space="preserve"> - Highlights the disproportionate impact of RTO mandates on female employees and the challenges in attracting new talent due to these policies.</w:t>
      </w:r>
      <w:r/>
    </w:p>
    <w:p>
      <w:pPr>
        <w:pStyle w:val="ListNumber"/>
        <w:spacing w:line="240" w:lineRule="auto"/>
        <w:ind w:left="720"/>
      </w:pPr>
      <w:r/>
      <w:hyperlink r:id="rId10">
        <w:r>
          <w:rPr>
            <w:color w:val="0000EE"/>
            <w:u w:val="single"/>
          </w:rPr>
          <w:t>https://papers.ssrn.com/sol3/papers.cfm?abstract_id=5031481</w:t>
        </w:r>
      </w:hyperlink>
      <w:r>
        <w:t xml:space="preserve"> - Confirms that the increase in turnover rates is directly attributable to RTO mandates rather than broader economic trends.</w:t>
      </w:r>
      <w:r/>
    </w:p>
    <w:p>
      <w:pPr>
        <w:pStyle w:val="ListNumber"/>
        <w:spacing w:line="240" w:lineRule="auto"/>
        <w:ind w:left="720"/>
      </w:pPr>
      <w:r/>
      <w:hyperlink r:id="rId11">
        <w:r>
          <w:rPr>
            <w:color w:val="0000EE"/>
            <w:u w:val="single"/>
          </w:rPr>
          <w:t>https://blog.getaura.ai/return-to-office-mandates</w:t>
        </w:r>
      </w:hyperlink>
      <w:r>
        <w:t xml:space="preserve"> - Supports the finding that senior employees are more likely to leave due to their extensive networks and better access to new job opportunities.</w:t>
      </w:r>
      <w:r/>
    </w:p>
    <w:p>
      <w:pPr>
        <w:pStyle w:val="ListNumber"/>
        <w:spacing w:line="240" w:lineRule="auto"/>
        <w:ind w:left="720"/>
      </w:pPr>
      <w:r/>
      <w:hyperlink r:id="rId12">
        <w:r>
          <w:rPr>
            <w:color w:val="0000EE"/>
            <w:u w:val="single"/>
          </w:rPr>
          <w:t>https://www.businessinsider.com/dell-staff-return-office-order-sparks-panic-parents-childcare-wfh-2024-10</w:t>
        </w:r>
      </w:hyperlink>
      <w:r>
        <w:t xml:space="preserve"> - Illustrates the impact of RTO mandates on workplace flexibility and work-life balance, particularly for parents.</w:t>
      </w:r>
      <w:r/>
    </w:p>
    <w:p>
      <w:pPr>
        <w:pStyle w:val="ListNumber"/>
        <w:spacing w:line="240" w:lineRule="auto"/>
        <w:ind w:left="720"/>
      </w:pPr>
      <w:r/>
      <w:hyperlink r:id="rId11">
        <w:r>
          <w:rPr>
            <w:color w:val="0000EE"/>
            <w:u w:val="single"/>
          </w:rPr>
          <w:t>https://blog.getaura.ai/return-to-office-mandates</w:t>
        </w:r>
      </w:hyperlink>
      <w:r>
        <w:t xml:space="preserve"> - Details the challenges in talent acquisition and the delays in filling job vacancies due to RTO mandates.</w:t>
      </w:r>
      <w:r/>
    </w:p>
    <w:p>
      <w:pPr>
        <w:pStyle w:val="ListNumber"/>
        <w:spacing w:line="240" w:lineRule="auto"/>
        <w:ind w:left="720"/>
      </w:pPr>
      <w:r/>
      <w:hyperlink r:id="rId13">
        <w:r>
          <w:rPr>
            <w:color w:val="0000EE"/>
            <w:u w:val="single"/>
          </w:rPr>
          <w:t>https://www.costar.com/article/126091509/another-tech-giant-is-calling-some-workers-back-to-the-office-for-a-full-workweek</w:t>
        </w:r>
      </w:hyperlink>
      <w:r>
        <w:t xml:space="preserve"> - Discusses the broader implications of RTO mandates across various sectors and the potential influence on other companies' policies.</w:t>
      </w:r>
      <w:r/>
    </w:p>
    <w:p>
      <w:pPr>
        <w:pStyle w:val="ListNumber"/>
        <w:spacing w:line="240" w:lineRule="auto"/>
        <w:ind w:left="720"/>
      </w:pPr>
      <w:r/>
      <w:hyperlink r:id="rId11">
        <w:r>
          <w:rPr>
            <w:color w:val="0000EE"/>
            <w:u w:val="single"/>
          </w:rPr>
          <w:t>https://blog.getaura.ai/return-to-office-mandates</w:t>
        </w:r>
      </w:hyperlink>
      <w:r>
        <w:t xml:space="preserve"> - Emphasizes the need for businesses to assess the wider implications of RTO mandates on their workforce and recruiting strategies.</w:t>
      </w:r>
      <w:r/>
    </w:p>
    <w:p>
      <w:pPr>
        <w:pStyle w:val="ListNumber"/>
        <w:spacing w:line="240" w:lineRule="auto"/>
        <w:ind w:left="720"/>
      </w:pPr>
      <w:r/>
      <w:hyperlink r:id="rId14">
        <w:r>
          <w:rPr>
            <w:color w:val="0000EE"/>
            <w:u w:val="single"/>
          </w:rPr>
          <w:t>https://arstechnica.com/tech-policy/2024/12/companies-issuing-rto-mandates-lose-their-best-talent-study/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pers.ssrn.com/sol3/papers.cfm?abstract_id=5031481" TargetMode="External"/><Relationship Id="rId11" Type="http://schemas.openxmlformats.org/officeDocument/2006/relationships/hyperlink" Target="https://blog.getaura.ai/return-to-office-mandates" TargetMode="External"/><Relationship Id="rId12" Type="http://schemas.openxmlformats.org/officeDocument/2006/relationships/hyperlink" Target="https://www.businessinsider.com/dell-staff-return-office-order-sparks-panic-parents-childcare-wfh-2024-10" TargetMode="External"/><Relationship Id="rId13" Type="http://schemas.openxmlformats.org/officeDocument/2006/relationships/hyperlink" Target="https://www.costar.com/article/126091509/another-tech-giant-is-calling-some-workers-back-to-the-office-for-a-full-workweek" TargetMode="External"/><Relationship Id="rId14" Type="http://schemas.openxmlformats.org/officeDocument/2006/relationships/hyperlink" Target="https://arstechnica.com/tech-policy/2024/12/companies-issuing-rto-mandates-lose-their-best-talent-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