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giants turn to nuclear energy to power AI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demand for artificial intelligence (AI) capabilities grows among major tech companies, significant shifts are occurring within the energy sector to meet their extensive electricity needs. Leading firms such as Google, Amazon, and Microsoft are seeking a variety of solutions to power their AI initiatives, with an increasing focus on utilising nuclear energy.</w:t>
      </w:r>
      <w:r/>
    </w:p>
    <w:p>
      <w:r/>
      <w:r>
        <w:t>A notable example of this trend is Microsoft's recent collaboration with a utility company aimed at restarting a reactor at Three Mile Island, a site historically recognised for the catastrophic nuclear accident in 1979. This initiative is indicative of the tech giants' recognition of nuclear energy and its potential role in supporting ambitious AI projects, particularly as they work towards sustainability commitments in an energy-intensive industry.</w:t>
      </w:r>
      <w:r/>
    </w:p>
    <w:p>
      <w:r/>
      <w:r>
        <w:t>Jamie Smyth, the US energy editor for the Financial Times, has highlighted the complexities surrounding this endeavour, stating that as the companies push to achieve their objectives, they must navigate various challenges, including regulatory hurdles and public perception of nuclear energy. The urgency of these efforts is underscored by a looming 2028 deadline, which adds pressure to both the tech companies and utility partners involved.</w:t>
      </w:r>
      <w:r/>
    </w:p>
    <w:p>
      <w:r/>
      <w:r>
        <w:t>The revival of Three Mile Island is part of a broader narrative in the United States, where a resurgence in electricity demand has raised concerns about the stability of the power grid. The initiation of this nuclear project may signal a shift towards re-evaluating the role of nuclear power in the national energy landscape, especially as electricity needs escalate in tandem with the rapid growth of AI technologies.</w:t>
      </w:r>
      <w:r/>
    </w:p>
    <w:p>
      <w:r/>
      <w:r>
        <w:t>This development brings to the forefront diverse perspectives on the future of energy consumption and production within the tech sector, as industry forecasts suggest that the intersection of AI and energy will redefine business practices across various sectors. The potential impacts on traditional energy sources and environmental considerations will continue to be a point of debate as these technologies evolve and expand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https://www.world-nuclear-news.org/articles/constellation-to-restart-three-mile-island-unit-powering-microsoft</w:t>
        </w:r>
      </w:hyperlink>
      <w:r>
        <w:t xml:space="preserve"> - Corroborates Microsoft's collaboration with Constellation to restart the Three Mile Island reactor and the historical context of the site.</w:t>
      </w:r>
      <w:r/>
    </w:p>
    <w:p>
      <w:pPr>
        <w:pStyle w:val="ListNumber"/>
        <w:spacing w:line="240" w:lineRule="auto"/>
        <w:ind w:left="720"/>
      </w:pPr>
      <w:r/>
      <w:hyperlink r:id="rId11">
        <w:r>
          <w:rPr>
            <w:color w:val="0000EE"/>
            <w:u w:val="single"/>
          </w:rPr>
          <w:t>https://www.technologyreview.com/2024/09/26/1104516/three-mile-island-microsoft/</w:t>
        </w:r>
      </w:hyperlink>
      <w:r>
        <w:t xml:space="preserve"> - Provides details on Microsoft's deal to purchase the entire electric generating capacity of the Three Mile Island reactor and its significance in the history of nuclear power.</w:t>
      </w:r>
      <w:r/>
    </w:p>
    <w:p>
      <w:pPr>
        <w:pStyle w:val="ListNumber"/>
        <w:spacing w:line="240" w:lineRule="auto"/>
        <w:ind w:left="720"/>
      </w:pPr>
      <w:r/>
      <w:hyperlink r:id="rId12">
        <w:r>
          <w:rPr>
            <w:color w:val="0000EE"/>
            <w:u w:val="single"/>
          </w:rPr>
          <w:t>https://www.weforum.org/stories/2024/07/generative-ai-energy-emissions/</w:t>
        </w:r>
      </w:hyperlink>
      <w:r>
        <w:t xml:space="preserve"> - Explains the growing energy demands of AI and the impact on the power grid, highlighting the need for increased energy production.</w:t>
      </w:r>
      <w:r/>
    </w:p>
    <w:p>
      <w:pPr>
        <w:pStyle w:val="ListNumber"/>
        <w:spacing w:line="240" w:lineRule="auto"/>
        <w:ind w:left="720"/>
      </w:pPr>
      <w:r/>
      <w:hyperlink r:id="rId13">
        <w:r>
          <w:rPr>
            <w:color w:val="0000EE"/>
            <w:u w:val="single"/>
          </w:rPr>
          <w:t>https://www.goldmansachs.com/insights/articles/AI-poised-to-drive-160-increase-in-power-demand</w:t>
        </w:r>
      </w:hyperlink>
      <w:r>
        <w:t xml:space="preserve"> - Details the projected increase in data center power demand driven by AI and the associated energy consumption.</w:t>
      </w:r>
      <w:r/>
    </w:p>
    <w:p>
      <w:pPr>
        <w:pStyle w:val="ListNumber"/>
        <w:spacing w:line="240" w:lineRule="auto"/>
        <w:ind w:left="720"/>
      </w:pPr>
      <w:r/>
      <w:hyperlink r:id="rId10">
        <w:r>
          <w:rPr>
            <w:color w:val="0000EE"/>
            <w:u w:val="single"/>
          </w:rPr>
          <w:t>https://www.world-nuclear-news.org/articles/constellation-to-restart-three-mile-island-unit-powering-microsoft</w:t>
        </w:r>
      </w:hyperlink>
      <w:r>
        <w:t xml:space="preserve"> - Mentions the economic and regulatory challenges faced by nuclear power plants, such as Three Mile Island, and their potential revival.</w:t>
      </w:r>
      <w:r/>
    </w:p>
    <w:p>
      <w:pPr>
        <w:pStyle w:val="ListNumber"/>
        <w:spacing w:line="240" w:lineRule="auto"/>
        <w:ind w:left="720"/>
      </w:pPr>
      <w:r/>
      <w:hyperlink r:id="rId11">
        <w:r>
          <w:rPr>
            <w:color w:val="0000EE"/>
            <w:u w:val="single"/>
          </w:rPr>
          <w:t>https://www.technologyreview.com/2024/09/26/1104516/three-mile-island-microsoft/</w:t>
        </w:r>
      </w:hyperlink>
      <w:r>
        <w:t xml:space="preserve"> - Discusses the regulatory hurdles and public perception issues surrounding the restart of the Three Mile Island reactor.</w:t>
      </w:r>
      <w:r/>
    </w:p>
    <w:p>
      <w:pPr>
        <w:pStyle w:val="ListNumber"/>
        <w:spacing w:line="240" w:lineRule="auto"/>
        <w:ind w:left="720"/>
      </w:pPr>
      <w:r/>
      <w:hyperlink r:id="rId12">
        <w:r>
          <w:rPr>
            <w:color w:val="0000EE"/>
            <w:u w:val="single"/>
          </w:rPr>
          <w:t>https://www.weforum.org/stories/2024/07/generative-ai-energy-emissions/</w:t>
        </w:r>
      </w:hyperlink>
      <w:r>
        <w:t xml:space="preserve"> - Highlights the exponential increase in energy demand due to the growth of AI technologies and their impact on the power grid.</w:t>
      </w:r>
      <w:r/>
    </w:p>
    <w:p>
      <w:pPr>
        <w:pStyle w:val="ListNumber"/>
        <w:spacing w:line="240" w:lineRule="auto"/>
        <w:ind w:left="720"/>
      </w:pPr>
      <w:r/>
      <w:hyperlink r:id="rId13">
        <w:r>
          <w:rPr>
            <w:color w:val="0000EE"/>
            <w:u w:val="single"/>
          </w:rPr>
          <w:t>https://www.goldmansachs.com/insights/articles/AI-poised-to-drive-160-increase-in-power-demand</w:t>
        </w:r>
      </w:hyperlink>
      <w:r>
        <w:t xml:space="preserve"> - Provides forecasts on the intersection of AI and energy, including the potential redefinition of business practices across various sectors.</w:t>
      </w:r>
      <w:r/>
    </w:p>
    <w:p>
      <w:pPr>
        <w:pStyle w:val="ListNumber"/>
        <w:spacing w:line="240" w:lineRule="auto"/>
        <w:ind w:left="720"/>
      </w:pPr>
      <w:r/>
      <w:hyperlink r:id="rId10">
        <w:r>
          <w:rPr>
            <w:color w:val="0000EE"/>
            <w:u w:val="single"/>
          </w:rPr>
          <w:t>https://www.world-nuclear-news.org/articles/constellation-to-restart-three-mile-island-unit-powering-microsoft</w:t>
        </w:r>
      </w:hyperlink>
      <w:r>
        <w:t xml:space="preserve"> - Corroborates the significance of the Three Mile Island reactor restart in the context of Microsoft's data center infrastructure needs.</w:t>
      </w:r>
      <w:r/>
    </w:p>
    <w:p>
      <w:pPr>
        <w:pStyle w:val="ListNumber"/>
        <w:spacing w:line="240" w:lineRule="auto"/>
        <w:ind w:left="720"/>
      </w:pPr>
      <w:r/>
      <w:hyperlink r:id="rId11">
        <w:r>
          <w:rPr>
            <w:color w:val="0000EE"/>
            <w:u w:val="single"/>
          </w:rPr>
          <w:t>https://www.technologyreview.com/2024/09/26/1104516/three-mile-island-microsoft/</w:t>
        </w:r>
      </w:hyperlink>
      <w:r>
        <w:t xml:space="preserve"> - Mentions Amazon's similar move towards nuclear power, indicating a broader trend among tech giants.</w:t>
      </w:r>
      <w:r/>
    </w:p>
    <w:p>
      <w:pPr>
        <w:pStyle w:val="ListNumber"/>
        <w:spacing w:line="240" w:lineRule="auto"/>
        <w:ind w:left="720"/>
      </w:pPr>
      <w:r/>
      <w:hyperlink r:id="rId12">
        <w:r>
          <w:rPr>
            <w:color w:val="0000EE"/>
            <w:u w:val="single"/>
          </w:rPr>
          <w:t>https://www.weforum.org/stories/2024/07/generative-ai-energy-emissions/</w:t>
        </w:r>
      </w:hyperlink>
      <w:r>
        <w:t xml:space="preserve"> - Discusses the environmental and sustainability considerations associated with the increasing energy demands of AI technologies.</w:t>
      </w:r>
      <w:r/>
    </w:p>
    <w:p>
      <w:pPr>
        <w:pStyle w:val="ListNumber"/>
        <w:spacing w:line="240" w:lineRule="auto"/>
        <w:ind w:left="720"/>
      </w:pPr>
      <w:r/>
      <w:hyperlink r:id="rId14">
        <w:r>
          <w:rPr>
            <w:color w:val="0000EE"/>
            <w:u w:val="single"/>
          </w:rPr>
          <w:t>https://www.ft.com/content/74c1de02-e9cb-4f12-a4d1-59ef6b4b3b36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nuclear-news.org/articles/constellation-to-restart-three-mile-island-unit-powering-microsoft" TargetMode="External"/><Relationship Id="rId11" Type="http://schemas.openxmlformats.org/officeDocument/2006/relationships/hyperlink" Target="https://www.technologyreview.com/2024/09/26/1104516/three-mile-island-microsoft/" TargetMode="External"/><Relationship Id="rId12" Type="http://schemas.openxmlformats.org/officeDocument/2006/relationships/hyperlink" Target="https://www.weforum.org/stories/2024/07/generative-ai-energy-emissions/" TargetMode="External"/><Relationship Id="rId13" Type="http://schemas.openxmlformats.org/officeDocument/2006/relationships/hyperlink" Target="https://www.goldmansachs.com/insights/articles/AI-poised-to-drive-160-increase-in-power-demand" TargetMode="External"/><Relationship Id="rId14" Type="http://schemas.openxmlformats.org/officeDocument/2006/relationships/hyperlink" Target="https://www.ft.com/content/74c1de02-e9cb-4f12-a4d1-59ef6b4b3b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