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generative AI on the future of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landscape of generative artificial intelligence (AI) has prompted significant discussion among industry leaders regarding the future of journalism and its potential impacts on business practices within newsrooms. With technological advancements accelerating at a remarkable pace, news outlets are increasingly challenged to keep up with emerging trends and the ethical considerations surrounding the use of AI tools.</w:t>
      </w:r>
      <w:r/>
    </w:p>
    <w:p>
      <w:r/>
      <w:r>
        <w:t xml:space="preserve">Justine Roberts, the founder of Mumsnet, highlighted an ongoing issue with AI developers scraping content from publishers without consent. Speaking to </w:t>
      </w:r>
      <w:r>
        <w:rPr>
          <w:i/>
        </w:rPr>
        <w:t>Journalism.co.uk</w:t>
      </w:r>
      <w:r>
        <w:t>, Roberts expressed optimism for 2025, noting, “I hope... proper enforcement of copyright law leading to a mutually beneficial licensing market for the use of creative content in building generative AI.” She elucidated that a sustainable supply of high-quality, human-authored content is crucial for the future of the generative AI sector, urging the government to ensure that large corporations cannot exploit creators in the name of rapid advancement.</w:t>
      </w:r>
      <w:r/>
    </w:p>
    <w:p>
      <w:r/>
      <w:r>
        <w:t>The evolving role of AI in journalism will also significantly reshape how stories are crafted, facts are validated, and audiences are engaged, according to Ramaa Sharma, a digital and AI media consultant. Sharma cautioned that “as AI literacy spreads and new tools emerge, so will the challenges of missing or biased datasets and the complexities of building ethical systems,” while emphasising the increasing importance of cybersecurity amid rising threats like AI-driven misinformation and cyberattacks.</w:t>
      </w:r>
      <w:r/>
    </w:p>
    <w:p>
      <w:r/>
      <w:r>
        <w:t>Another prominent voice in the industry, Lesley-Anne Kelly, head of data journalism at DC Thomson, addressed the necessity for media to adapt their strategies in engaging readers effectively. Kelly suggested that rather than using AI solely for content creation—an approach that risks eroding trust—publishers should employ these tools to alleviate mundane tasks. This shift could empower reporters to focus on crafting unique and valuable content for audiences. Furthermore, she anticipates a rise in the use of large language models that can efficiently parse and analyse extensive datasets, a development that may democratise access to data-driven reporting for smaller news organisations.</w:t>
      </w:r>
      <w:r/>
    </w:p>
    <w:p>
      <w:r/>
      <w:r>
        <w:t>David Caswell, founder of StoryFlow, elaborated on the future of AI-driven newsgathering, indicating that many newsrooms are already experimenting with various applications of AI for tasks such as copy editing and search engine optimisation. “For the more ambitious... a new kind of application is emerging – the automation of newsgathering at an unprecedented scale,” Caswell noted, showcasing how AI can facilitate the analysis of large volumes of source material and potentially uncover new stories. This trend has been evidenced by Reuters and the Associated Press, who have employed AI to streamline their newsgathering processes.</w:t>
      </w:r>
      <w:r/>
    </w:p>
    <w:p>
      <w:r/>
      <w:r>
        <w:t>Niketa Patel, a senior director at the Craig Newmark Graduate School of Journalism, insisted that quality journalism should remain central to the industry's use of AI. “Much like the internet and social media, AI is not going to save us,” she stated. Patel emphasised that innovative applications of AI must be grounded in transparency and ethical considerations, advocating for a balanced approach that prioritises both efficiency and standard journalistic integrity.</w:t>
      </w:r>
      <w:r/>
    </w:p>
    <w:p>
      <w:r/>
      <w:r>
        <w:t>As 2025 approaches, it is evident that the incorporation of AI technologies into journalism presents both opportunities and challenges. The need for comprehensive strategies that address issues of copyright, ethical data practices, and audience engagement will be pivotal for news organisations striving to navigate this transformative period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https://guides.lib.unc.edu/generativeAI/ai-journalism</w:t>
        </w:r>
      </w:hyperlink>
      <w:r>
        <w:t xml:space="preserve"> - Corroborates the use of AI in journalism for automated reporting, data analysis, personalized content, fact-checking, and language translation, as well as the ethical considerations involved.</w:t>
      </w:r>
      <w:r/>
    </w:p>
    <w:p>
      <w:pPr>
        <w:pStyle w:val="ListNumber"/>
        <w:spacing w:line="240" w:lineRule="auto"/>
        <w:ind w:left="720"/>
      </w:pPr>
      <w:r/>
      <w:hyperlink r:id="rId11">
        <w:r>
          <w:rPr>
            <w:color w:val="0000EE"/>
            <w:u w:val="single"/>
          </w:rPr>
          <w:t>https://www.ibm.com/think/insights/ai-in-journalism</w:t>
        </w:r>
      </w:hyperlink>
      <w:r>
        <w:t xml:space="preserve"> - Supports the use of AI in journalism for tasks such as copy editing, search engine optimization, and analyzing audience engagement, and highlights the potential for AI to produce disinformation and deepfakes.</w:t>
      </w:r>
      <w:r/>
    </w:p>
    <w:p>
      <w:pPr>
        <w:pStyle w:val="ListNumber"/>
        <w:spacing w:line="240" w:lineRule="auto"/>
        <w:ind w:left="720"/>
      </w:pPr>
      <w:r/>
      <w:hyperlink r:id="rId12">
        <w:r>
          <w:rPr>
            <w:color w:val="0000EE"/>
            <w:u w:val="single"/>
          </w:rPr>
          <w:t>https://innovating.news/article/ai-in-journalism/</w:t>
        </w:r>
      </w:hyperlink>
      <w:r>
        <w:t xml:space="preserve"> - Discusses the benefits and challenges of using generative AI in newsrooms, including issues of copyright, ethical considerations, and the impact on public trust.</w:t>
      </w:r>
      <w:r/>
    </w:p>
    <w:p>
      <w:pPr>
        <w:pStyle w:val="ListNumber"/>
        <w:spacing w:line="240" w:lineRule="auto"/>
        <w:ind w:left="720"/>
      </w:pPr>
      <w:r/>
      <w:hyperlink r:id="rId10">
        <w:r>
          <w:rPr>
            <w:color w:val="0000EE"/>
            <w:u w:val="single"/>
          </w:rPr>
          <w:t>https://guides.lib.unc.edu/generativeAI/ai-journalism</w:t>
        </w:r>
      </w:hyperlink>
      <w:r>
        <w:t xml:space="preserve"> - Explains how AI can help journalists focus on more complex and investigative stories by automating routine tasks and enhancing data analysis.</w:t>
      </w:r>
      <w:r/>
    </w:p>
    <w:p>
      <w:pPr>
        <w:pStyle w:val="ListNumber"/>
        <w:spacing w:line="240" w:lineRule="auto"/>
        <w:ind w:left="720"/>
      </w:pPr>
      <w:r/>
      <w:hyperlink r:id="rId11">
        <w:r>
          <w:rPr>
            <w:color w:val="0000EE"/>
            <w:u w:val="single"/>
          </w:rPr>
          <w:t>https://www.ibm.com/think/insights/ai-in-journalism</w:t>
        </w:r>
      </w:hyperlink>
      <w:r>
        <w:t xml:space="preserve"> - Details how AI tools are used to alleviate mundane tasks in newsrooms, such as tagging, categorizing, and moderating comments, allowing reporters to focus on in-depth reporting.</w:t>
      </w:r>
      <w:r/>
    </w:p>
    <w:p>
      <w:pPr>
        <w:pStyle w:val="ListNumber"/>
        <w:spacing w:line="240" w:lineRule="auto"/>
        <w:ind w:left="720"/>
      </w:pPr>
      <w:r/>
      <w:hyperlink r:id="rId12">
        <w:r>
          <w:rPr>
            <w:color w:val="0000EE"/>
            <w:u w:val="single"/>
          </w:rPr>
          <w:t>https://innovating.news/article/ai-in-journalism/</w:t>
        </w:r>
      </w:hyperlink>
      <w:r>
        <w:t xml:space="preserve"> - Highlights the importance of transparency and ethical considerations in the use of AI in journalism to maintain public trust and address potential biases.</w:t>
      </w:r>
      <w:r/>
    </w:p>
    <w:p>
      <w:pPr>
        <w:pStyle w:val="ListNumber"/>
        <w:spacing w:line="240" w:lineRule="auto"/>
        <w:ind w:left="720"/>
      </w:pPr>
      <w:r/>
      <w:hyperlink r:id="rId10">
        <w:r>
          <w:rPr>
            <w:color w:val="0000EE"/>
            <w:u w:val="single"/>
          </w:rPr>
          <w:t>https://guides.lib.unc.edu/generativeAI/ai-journalism</w:t>
        </w:r>
      </w:hyperlink>
      <w:r>
        <w:t xml:space="preserve"> - Mentions the role of AI in enhancing audience engagement by analyzing reader behavior and preferences to tailor content strategies.</w:t>
      </w:r>
      <w:r/>
    </w:p>
    <w:p>
      <w:pPr>
        <w:pStyle w:val="ListNumber"/>
        <w:spacing w:line="240" w:lineRule="auto"/>
        <w:ind w:left="720"/>
      </w:pPr>
      <w:r/>
      <w:hyperlink r:id="rId11">
        <w:r>
          <w:rPr>
            <w:color w:val="0000EE"/>
            <w:u w:val="single"/>
          </w:rPr>
          <w:t>https://www.ibm.com/think/insights/ai-in-journalism</w:t>
        </w:r>
      </w:hyperlink>
      <w:r>
        <w:t xml:space="preserve"> - Provides examples of news organizations like Reuters and the Wall Street Journal using AI to predict trending topics and detect breaking news events.</w:t>
      </w:r>
      <w:r/>
    </w:p>
    <w:p>
      <w:pPr>
        <w:pStyle w:val="ListNumber"/>
        <w:spacing w:line="240" w:lineRule="auto"/>
        <w:ind w:left="720"/>
      </w:pPr>
      <w:r/>
      <w:hyperlink r:id="rId12">
        <w:r>
          <w:rPr>
            <w:color w:val="0000EE"/>
            <w:u w:val="single"/>
          </w:rPr>
          <w:t>https://innovating.news/article/ai-in-journalism/</w:t>
        </w:r>
      </w:hyperlink>
      <w:r>
        <w:t xml:space="preserve"> - Addresses the legal and ethical challenges posed by AI in journalism, including copyright issues and the need for clear regulations and ethical guidelines.</w:t>
      </w:r>
      <w:r/>
    </w:p>
    <w:p>
      <w:pPr>
        <w:pStyle w:val="ListNumber"/>
        <w:spacing w:line="240" w:lineRule="auto"/>
        <w:ind w:left="720"/>
      </w:pPr>
      <w:r/>
      <w:hyperlink r:id="rId11">
        <w:r>
          <w:rPr>
            <w:color w:val="0000EE"/>
            <w:u w:val="single"/>
          </w:rPr>
          <w:t>https://www.ibm.com/think/insights/ai-in-journalism</w:t>
        </w:r>
      </w:hyperlink>
      <w:r>
        <w:t xml:space="preserve"> - Discusses the importance of human oversight and transparency in AI-generated content to mitigate risks of bias and inaccuracy, as emphasized by The New York Times.</w:t>
      </w:r>
      <w:r/>
    </w:p>
    <w:p>
      <w:pPr>
        <w:pStyle w:val="ListNumber"/>
        <w:spacing w:line="240" w:lineRule="auto"/>
        <w:ind w:left="720"/>
      </w:pPr>
      <w:r/>
      <w:hyperlink r:id="rId12">
        <w:r>
          <w:rPr>
            <w:color w:val="0000EE"/>
            <w:u w:val="single"/>
          </w:rPr>
          <w:t>https://innovating.news/article/ai-in-journalism/</w:t>
        </w:r>
      </w:hyperlink>
      <w:r>
        <w:t xml:space="preserve"> - Emphasizes the need for a balanced approach that prioritizes both efficiency and standard journalistic integrity in the use of AI, aligning with Niketa Patel's views.</w:t>
      </w:r>
      <w:r/>
    </w:p>
    <w:p>
      <w:pPr>
        <w:pStyle w:val="ListNumber"/>
        <w:spacing w:line="240" w:lineRule="auto"/>
        <w:ind w:left="720"/>
      </w:pPr>
      <w:r/>
      <w:hyperlink r:id="rId13">
        <w:r>
          <w:rPr>
            <w:color w:val="0000EE"/>
            <w:u w:val="single"/>
          </w:rPr>
          <w:t>https://news.google.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ides.lib.unc.edu/generativeAI/ai-journalism" TargetMode="External"/><Relationship Id="rId11" Type="http://schemas.openxmlformats.org/officeDocument/2006/relationships/hyperlink" Target="https://www.ibm.com/think/insights/ai-in-journalism" TargetMode="External"/><Relationship Id="rId12" Type="http://schemas.openxmlformats.org/officeDocument/2006/relationships/hyperlink" Target="https://innovating.news/article/ai-in-journalism/" TargetMode="External"/><Relationship Id="rId13" Type="http://schemas.openxmlformats.org/officeDocument/2006/relationships/hyperlink" Target="https://news.google.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