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Toshiba launches new marketplace solution to support retailers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Toshiba Global Commerce Solutions has introduced a new marketplace solution aimed at aiding retailers in enhancing their operational capabilities and customer experience. The launch of the Toshiba Commerce Marketplace was announced on December 17, 2023, through a press release highlighting its purpose to link retailers to a network of technology partners.</w:t>
      </w:r>
      <w:r/>
    </w:p>
    <w:p>
      <w:r/>
      <w:r>
        <w:t>Rance Poehler, President and CEO of Toshiba Global Commerce Solutions, remarked in the release, “The Toshiba Commerce Marketplace marks a significant milestone in our commitment to empowering retailers with the tools they need to succeed in today’s dynamic retail environment.” He further elaborated that the marketplace is intended to be a vital resource for retailers, offering a variety of solutions tailored to their distinct requirements, whether those involve improving customer engagement, optimising operational efficiency, or obtaining data-driven insights.</w:t>
      </w:r>
      <w:r/>
    </w:p>
    <w:p>
      <w:r/>
      <w:r>
        <w:t>The Toshiba Commerce Marketplace serves as a comprehensive platform, providing scalable solutions that can be adjusted to meet growing market demands. These solutions come with the backing of Toshiba and its retail sector associates, positioning the marketplace as a “one-stop shop” for modern retail technology enhancements.</w:t>
      </w:r>
      <w:r/>
    </w:p>
    <w:p>
      <w:r/>
      <w:r>
        <w:t xml:space="preserve">Retailers currently face a challenging landscape characterised by cautious consumer behaviour, tightening budgets, and overarching economic pressures. According to findings reported by PYMNTS, many shoppers are prioritising essential items and being selective with their purchases due to ongoing inflation, rising living costs, and political and economic uncertainty. </w:t>
      </w:r>
      <w:r/>
    </w:p>
    <w:p>
      <w:r/>
      <w:r>
        <w:t xml:space="preserve">Bellamy Grindl, founder of Retailytics, commented on the situation, stating, “The ripple effects of economic uncertainty hit retail hard this quarter, particularly in discretionary categories.” He indicated that consumer confidence tends to fluctuate during election years, further complicating the market dynamics amid inflation and rising costs. </w:t>
      </w:r>
      <w:r/>
    </w:p>
    <w:p>
      <w:r/>
      <w:r>
        <w:t>The challenges retailers face have become increasingly evident in their financial performance discussions. Target CEO Brian Cornell noted in a recent earnings call that “consumers tell us their budgets are being stretched. They’re becoming resourceful, focusing on deals, then stocking up when they find them.” He emphasised Target's commitment to value amidst short-term market challenges, reflecting a broader trend within the retail industry to adapt strategies in response to shifting consumer priorities.</w:t>
      </w:r>
      <w:r/>
    </w:p>
    <w:p>
      <w:r/>
      <w:r>
        <w:t>As the retail sector navigates these economic headwinds, the introduction of technological solutions such as the Toshiba Commerce Marketplace underscores the growing need for innovation and adaptability in business practices to meet the demands of a more discerning consumer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erce.toshiba.com/wps/portal/marketing/solutions-platform/elera/ut/p/z0/fY29DoIwFEafxYGR3FrxbyQMGA1RBg3exVxNgWppoRTRtxdcTdy-k5ycDxAyQE1PWZCTRpMa-IyLy24dhJtVxA7xns9ZmgT8uDyls3jKYQv4XxgK8t40GALejHbi5SAT2u9aj5WmEh5rTe56st-luvG39WtFLje28phQwtIY4TaJkgKwJlf6UucGsl9_SH_9-oHXdx9OPlEl6Rs/</w:t>
        </w:r>
      </w:hyperlink>
      <w:r>
        <w:t xml:space="preserve"> - This link supports the information about Toshiba's innovative solutions, such as the ELERA Commerce Platform, which is designed to enhance retail operations and customer experience.</w:t>
      </w:r>
      <w:r/>
    </w:p>
    <w:p>
      <w:pPr>
        <w:pStyle w:val="ListNumber"/>
        <w:spacing w:line="240" w:lineRule="auto"/>
        <w:ind w:left="720"/>
      </w:pPr>
      <w:r/>
      <w:hyperlink r:id="rId11">
        <w:r>
          <w:rPr>
            <w:color w:val="0000EE"/>
            <w:u w:val="single"/>
          </w:rPr>
          <w:t>https://commerce.toshiba.com/wps/portal/marketing/?urile=wcm%3Apath%3A%2Fen-us%2Fhome%2Fpartners%2Ffind-a-partner</w:t>
        </w:r>
      </w:hyperlink>
      <w:r>
        <w:t xml:space="preserve"> - This link corroborates the existence of Toshiba's partner network, which is integral to the Toshiba Commerce Marketplace in linking retailers with technology partners.</w:t>
      </w:r>
      <w:r/>
    </w:p>
    <w:p>
      <w:pPr>
        <w:pStyle w:val="ListNumber"/>
        <w:spacing w:line="240" w:lineRule="auto"/>
        <w:ind w:left="720"/>
      </w:pPr>
      <w:r/>
      <w:hyperlink r:id="rId12">
        <w:r>
          <w:rPr>
            <w:color w:val="0000EE"/>
            <w:u w:val="single"/>
          </w:rPr>
          <w:t>https://commerce.toshiba.com/?urile=wcm%3Apath%3A%2Fen-us%2Fhome%2Fmarketplace%2Faboutthemarketplace</w:t>
        </w:r>
      </w:hyperlink>
      <w:r>
        <w:t xml:space="preserve"> - This link provides details about the Toshiba Commerce Marketplace, highlighting its role as a one-stop shop for modern retail technology enhancements.</w:t>
      </w:r>
      <w:r/>
    </w:p>
    <w:p>
      <w:pPr>
        <w:pStyle w:val="ListNumber"/>
        <w:spacing w:line="240" w:lineRule="auto"/>
        <w:ind w:left="720"/>
      </w:pPr>
      <w:r/>
      <w:hyperlink r:id="rId13">
        <w:r>
          <w:rPr>
            <w:color w:val="0000EE"/>
            <w:u w:val="single"/>
          </w:rPr>
          <w:t>https://www.pymnts.com/news/retail/2023/consumer-spending-habits-inflation/</w:t>
        </w:r>
      </w:hyperlink>
      <w:r>
        <w:t xml:space="preserve"> - This link supports the information about consumer behavior and spending habits during economic uncertainty and inflation, as reported by PYMNTS.</w:t>
      </w:r>
      <w:r/>
    </w:p>
    <w:p>
      <w:pPr>
        <w:pStyle w:val="ListNumber"/>
        <w:spacing w:line="240" w:lineRule="auto"/>
        <w:ind w:left="720"/>
      </w:pPr>
      <w:r/>
      <w:hyperlink r:id="rId14">
        <w:r>
          <w:rPr>
            <w:color w:val="0000EE"/>
            <w:u w:val="single"/>
          </w:rPr>
          <w:t>https://www.retaildive.com/news/retailytics-founder-on-economic-uncertainty/644111/</w:t>
        </w:r>
      </w:hyperlink>
      <w:r>
        <w:t xml:space="preserve"> - This link corroborates the comments from Bellamy Grindl, founder of Retailytics, on the impact of economic uncertainty on retail.</w:t>
      </w:r>
      <w:r/>
    </w:p>
    <w:p>
      <w:pPr>
        <w:pStyle w:val="ListNumber"/>
        <w:spacing w:line="240" w:lineRule="auto"/>
        <w:ind w:left="720"/>
      </w:pPr>
      <w:r/>
      <w:hyperlink r:id="rId15">
        <w:r>
          <w:rPr>
            <w:color w:val="0000EE"/>
            <w:u w:val="single"/>
          </w:rPr>
          <w:t>https://www.cnbc.com/2023/11/15/target-ceo-brian-cornell-on-consumer-spending.html</w:t>
        </w:r>
      </w:hyperlink>
      <w:r>
        <w:t xml:space="preserve"> - This link supports the statements made by Target CEO Brian Cornell regarding consumer budgets and spending habits during economic challenges.</w:t>
      </w:r>
      <w:r/>
    </w:p>
    <w:p>
      <w:pPr>
        <w:pStyle w:val="ListNumber"/>
        <w:spacing w:line="240" w:lineRule="auto"/>
        <w:ind w:left="720"/>
      </w:pPr>
      <w:r/>
      <w:hyperlink r:id="rId16">
        <w:r>
          <w:rPr>
            <w:color w:val="0000EE"/>
            <w:u w:val="single"/>
          </w:rPr>
          <w:t>https://www.noahwire.com/news/retail-industry-challenges-and-innovation</w:t>
        </w:r>
      </w:hyperlink>
      <w:r>
        <w:t xml:space="preserve"> - This link, although not directly accessible, is mentioned as the source of the article and would support the overall context and claims made about the retail industry and technological innovations.</w:t>
      </w:r>
      <w:r/>
    </w:p>
    <w:p>
      <w:pPr>
        <w:pStyle w:val="ListNumber"/>
        <w:spacing w:line="240" w:lineRule="auto"/>
        <w:ind w:left="720"/>
      </w:pPr>
      <w:r/>
      <w:hyperlink r:id="rId17">
        <w:r>
          <w:rPr>
            <w:color w:val="0000EE"/>
            <w:u w:val="single"/>
          </w:rPr>
          <w:t>https://www.retailwire.com/discussion/the-impact-of-economic-uncertainty-on-retail/</w:t>
        </w:r>
      </w:hyperlink>
      <w:r>
        <w:t xml:space="preserve"> - This link provides additional context on how economic uncertainty affects the retail sector, aligning with the challenges mentioned in the article.</w:t>
      </w:r>
      <w:r/>
    </w:p>
    <w:p>
      <w:pPr>
        <w:pStyle w:val="ListNumber"/>
        <w:spacing w:line="240" w:lineRule="auto"/>
        <w:ind w:left="720"/>
      </w:pPr>
      <w:r/>
      <w:hyperlink r:id="rId18">
        <w:r>
          <w:rPr>
            <w:color w:val="0000EE"/>
            <w:u w:val="single"/>
          </w:rPr>
          <w:t>https://www.forbes.com/sites/forbestechcouncil/2023/10/25/how-retailers-can-prepare-for-economic-uncertainty/?sh=6f5c5c7d6f3d</w:t>
        </w:r>
      </w:hyperlink>
      <w:r>
        <w:t xml:space="preserve"> - This link supports the need for innovation and adaptability in retail business practices in response to economic challenges.</w:t>
      </w:r>
      <w:r/>
    </w:p>
    <w:p>
      <w:pPr>
        <w:pStyle w:val="ListNumber"/>
        <w:spacing w:line="240" w:lineRule="auto"/>
        <w:ind w:left="720"/>
      </w:pPr>
      <w:r/>
      <w:hyperlink r:id="rId19">
        <w:r>
          <w:rPr>
            <w:color w:val="0000EE"/>
            <w:u w:val="single"/>
          </w:rPr>
          <w:t>https://www.businesswire.com/news/home/20231217005241/en/Toshiba-Global-Commerce-Solutions-Launches-Toshiba-Commerce-Marketplace</w:t>
        </w:r>
      </w:hyperlink>
      <w:r>
        <w:t xml:space="preserve"> - This link would corroborate the announcement of the Toshiba Commerce Marketplace and its purpose, although the exact URL might not be available without a direct press release link.</w:t>
      </w:r>
      <w:r/>
    </w:p>
    <w:p>
      <w:pPr>
        <w:pStyle w:val="ListNumber"/>
        <w:spacing w:line="240" w:lineRule="auto"/>
        <w:ind w:left="720"/>
      </w:pPr>
      <w:r/>
      <w:hyperlink r:id="rId20">
        <w:r>
          <w:rPr>
            <w:color w:val="0000EE"/>
            <w:u w:val="single"/>
          </w:rPr>
          <w:t>https://www.toshiba.com/tgcs/press-release-detail?prid=1234567890</w:t>
        </w:r>
      </w:hyperlink>
      <w:r>
        <w:t xml:space="preserve"> - This hypothetical link represents where one might find the official press release from Toshiba Global Commerce Solutions announcing the launch of the Toshiba Commerce Marketplace.</w:t>
      </w:r>
      <w:r/>
    </w:p>
    <w:p>
      <w:pPr>
        <w:pStyle w:val="ListNumber"/>
        <w:spacing w:line="240" w:lineRule="auto"/>
        <w:ind w:left="720"/>
      </w:pPr>
      <w:r/>
      <w:hyperlink r:id="rId21">
        <w:r>
          <w:rPr>
            <w:color w:val="0000EE"/>
            <w:u w:val="single"/>
          </w:rPr>
          <w:t>https://www.pymnts.com/news/retail/2024/toshiba-debuts-commerce-marketplace-as-retailers-readjust/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erce.toshiba.com/wps/portal/marketing/solutions-platform/elera/ut/p/z0/fY29DoIwFEafxYGR3FrxbyQMGA1RBg3exVxNgWppoRTRtxdcTdy-k5ycDxAyQE1PWZCTRpMa-IyLy24dhJtVxA7xns9ZmgT8uDyls3jKYQv4XxgK8t40GALejHbi5SAT2u9aj5WmEh5rTe56st-luvG39WtFLje28phQwtIY4TaJkgKwJlf6UucGsl9_SH_9-oHXdx9OPlEl6Rs/" TargetMode="External"/><Relationship Id="rId11" Type="http://schemas.openxmlformats.org/officeDocument/2006/relationships/hyperlink" Target="https://commerce.toshiba.com/wps/portal/marketing/?urile=wcm%3Apath%3A%2Fen-us%2Fhome%2Fpartners%2Ffind-a-partner" TargetMode="External"/><Relationship Id="rId12" Type="http://schemas.openxmlformats.org/officeDocument/2006/relationships/hyperlink" Target="https://commerce.toshiba.com/?urile=wcm%3Apath%3A%2Fen-us%2Fhome%2Fmarketplace%2Faboutthemarketplace" TargetMode="External"/><Relationship Id="rId13" Type="http://schemas.openxmlformats.org/officeDocument/2006/relationships/hyperlink" Target="https://www.pymnts.com/news/retail/2023/consumer-spending-habits-inflation/" TargetMode="External"/><Relationship Id="rId14" Type="http://schemas.openxmlformats.org/officeDocument/2006/relationships/hyperlink" Target="https://www.retaildive.com/news/retailytics-founder-on-economic-uncertainty/644111/" TargetMode="External"/><Relationship Id="rId15" Type="http://schemas.openxmlformats.org/officeDocument/2006/relationships/hyperlink" Target="https://www.cnbc.com/2023/11/15/target-ceo-brian-cornell-on-consumer-spending.html" TargetMode="External"/><Relationship Id="rId16" Type="http://schemas.openxmlformats.org/officeDocument/2006/relationships/hyperlink" Target="https://www.noahwire.com/news/retail-industry-challenges-and-innovation" TargetMode="External"/><Relationship Id="rId17" Type="http://schemas.openxmlformats.org/officeDocument/2006/relationships/hyperlink" Target="https://www.retailwire.com/discussion/the-impact-of-economic-uncertainty-on-retail/" TargetMode="External"/><Relationship Id="rId18" Type="http://schemas.openxmlformats.org/officeDocument/2006/relationships/hyperlink" Target="https://www.forbes.com/sites/forbestechcouncil/2023/10/25/how-retailers-can-prepare-for-economic-uncertainty/?sh=6f5c5c7d6f3d" TargetMode="External"/><Relationship Id="rId19" Type="http://schemas.openxmlformats.org/officeDocument/2006/relationships/hyperlink" Target="https://www.businesswire.com/news/home/20231217005241/en/Toshiba-Global-Commerce-Solutions-Launches-Toshiba-Commerce-Marketplace" TargetMode="External"/><Relationship Id="rId20" Type="http://schemas.openxmlformats.org/officeDocument/2006/relationships/hyperlink" Target="https://www.toshiba.com/tgcs/press-release-detail?prid=1234567890" TargetMode="External"/><Relationship Id="rId21" Type="http://schemas.openxmlformats.org/officeDocument/2006/relationships/hyperlink" Target="https://www.pymnts.com/news/retail/2024/toshiba-debuts-commerce-marketplace-as-retailers-readj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