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Aeroht's Land Aircraft Carrier takes flight, heralding the age of flying cars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leap towards the future of transportation, Aeroht, a company associated with Xpeng, has successfully conducted test flights of its innovative electric vertical takeoff and landing (eVTOL) vehicle, named the Land Aircraft Carrier. This vehicle, designed to fit within a specially designed van for easy transport, offers a potentially transformative solution to the escalating problem of urban traffic congestion. </w:t>
      </w:r>
      <w:r/>
    </w:p>
    <w:p>
      <w:r/>
      <w:r>
        <w:t>The recent test flight, which showcased the Land Aircraft Carrier soaring over Shanghai’s skyline, took place amidst increasing public interest in aerial transport solutions. Iconic landmarks such as the Oriental Pearl Tower were visible during the flight, bringing the concept of flying cars from the realm of science fiction into reality. Throughout history, the idea of such vehicles has intrigued inventors since the early 20th century, but technological advancements have finally positioned flying cars as a feasible option for future urban mobility.</w:t>
      </w:r>
      <w:r/>
    </w:p>
    <w:p>
      <w:r/>
      <w:r>
        <w:t>Aeroht's Land Aircraft Carrier is equipped with six electric rotors and has been designed with the urban commuter in mind, accommodating two passengers comfortably. With the capability to perform multiple short flights on a single charge, the vehicle simplifies the process of urban commuting. Importantly, users only require a standard car license for ground use; however, a pilot’s license is necessary for aerial operations.</w:t>
      </w:r>
      <w:r/>
    </w:p>
    <w:p>
      <w:r/>
      <w:r>
        <w:t>The demand for urban air mobility (UAM) is projected to surge, with analysts forecasting that the global UAM market could exceed $1 trillion by 2040. This rapid expansion is largely attributed to intensifying urbanisation and the pressing need for efficient transportation solutions. China is expected to play a pivotal role in this evolution, capitalising on its advancements in technology and substantial investments in smart city initiatives.</w:t>
      </w:r>
      <w:r/>
    </w:p>
    <w:p>
      <w:r/>
      <w:r>
        <w:t>Despite the promising outlook, the integration of flying cars into everyday transport faces several challenges. These include navigating complex regulatory frameworks, addressing high manufacturing and operating costs, and ensuring passenger safety amidst dense urban air traffic. As highlighted by experts, while the benefits of flying cars—such as reduced traffic congestion, lower emissions, and advancements in technology—are compelling, the hurdles must be addressed effectively to realise their full potential.</w:t>
      </w:r>
      <w:r/>
    </w:p>
    <w:p>
      <w:r/>
      <w:r>
        <w:t>Looking forward, the future of urban mobility is poised for even more innovations, particularly with the emergence of pilotless flying vehicles and enhanced artificial intelligence capabilities. Continued advancements in battery technology will play a crucial role in extending flight ranges and improving efficiency, making flying cars increasingly viable for everyday use. Furthermore, collaborations between aerospace companies and automotive manufacturers are likely to expedite the advancement and deployment of these aerial transport solutions.</w:t>
      </w:r>
      <w:r/>
    </w:p>
    <w:p>
      <w:r/>
      <w:r>
        <w:t>The concept of flying cars is transitioning into a practical aspect of urban transportation, thanks to initiatives like Aeroht’s Land Aircraft Carrier. As technological progress persists, it holds the promise to revolutionise how people navigate congested urban landscapes and redefine the definition of mobility in the modern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https://evtol.news/xpeng-aeroht-modular-flying-car-concept-design</w:t>
        </w:r>
      </w:hyperlink>
      <w:r>
        <w:t xml:space="preserve"> - Corroborates the design and specifications of the XPeng AeroHT Modular Flying Car, including its eVTOL multicopter and hybrid-electric van.</w:t>
      </w:r>
      <w:r/>
    </w:p>
    <w:p>
      <w:pPr>
        <w:pStyle w:val="ListNumber"/>
        <w:spacing w:line="240" w:lineRule="auto"/>
        <w:ind w:left="720"/>
      </w:pPr>
      <w:r/>
      <w:hyperlink r:id="rId11">
        <w:r>
          <w:rPr>
            <w:color w:val="0000EE"/>
            <w:u w:val="single"/>
          </w:rPr>
          <w:t>https://www.youtube.com/watch?v=KwOrxzWQiW0</w:t>
        </w:r>
      </w:hyperlink>
      <w:r>
        <w:t xml:space="preserve"> - Provides details on the innovative design of the Land Aircraft Carrier, its capabilities, and the integration of driving and flying modes.</w:t>
      </w:r>
      <w:r/>
    </w:p>
    <w:p>
      <w:pPr>
        <w:pStyle w:val="ListNumber"/>
        <w:spacing w:line="240" w:lineRule="auto"/>
        <w:ind w:left="720"/>
      </w:pPr>
      <w:r/>
      <w:hyperlink r:id="rId12">
        <w:r>
          <w:rPr>
            <w:color w:val="0000EE"/>
            <w:u w:val="single"/>
          </w:rPr>
          <w:t>https://www.shine.cn/news/in-focus/2412221833/</w:t>
        </w:r>
      </w:hyperlink>
      <w:r>
        <w:t xml:space="preserve"> - Supports the information about Aeroht's test flights of the Land Aircraft Carrier, its features, and the potential impact on urban mobility.</w:t>
      </w:r>
      <w:r/>
    </w:p>
    <w:p>
      <w:pPr>
        <w:pStyle w:val="ListNumber"/>
        <w:spacing w:line="240" w:lineRule="auto"/>
        <w:ind w:left="720"/>
      </w:pPr>
      <w:r/>
      <w:hyperlink r:id="rId10">
        <w:r>
          <w:rPr>
            <w:color w:val="0000EE"/>
            <w:u w:val="single"/>
          </w:rPr>
          <w:t>https://evtol.news/xpeng-aeroht-modular-flying-car-concept-design</w:t>
        </w:r>
      </w:hyperlink>
      <w:r>
        <w:t xml:space="preserve"> - Explains the requirement for a pilot’s license for aerial operations and a standard car license for ground use of the Land Aircraft Carrier.</w:t>
      </w:r>
      <w:r/>
    </w:p>
    <w:p>
      <w:pPr>
        <w:pStyle w:val="ListNumber"/>
        <w:spacing w:line="240" w:lineRule="auto"/>
        <w:ind w:left="720"/>
      </w:pPr>
      <w:r/>
      <w:hyperlink r:id="rId12">
        <w:r>
          <w:rPr>
            <w:color w:val="0000EE"/>
            <w:u w:val="single"/>
          </w:rPr>
          <w:t>https://www.shine.cn/news/in-focus/2412221833/</w:t>
        </w:r>
      </w:hyperlink>
      <w:r>
        <w:t xml:space="preserve"> - Discusses the projected demand for urban air mobility (UAM) and China's role in this evolving market.</w:t>
      </w:r>
      <w:r/>
    </w:p>
    <w:p>
      <w:pPr>
        <w:pStyle w:val="ListNumber"/>
        <w:spacing w:line="240" w:lineRule="auto"/>
        <w:ind w:left="720"/>
      </w:pPr>
      <w:r/>
      <w:hyperlink r:id="rId10">
        <w:r>
          <w:rPr>
            <w:color w:val="0000EE"/>
            <w:u w:val="single"/>
          </w:rPr>
          <w:t>https://evtol.news/xpeng-aeroht-modular-flying-car-concept-design</w:t>
        </w:r>
      </w:hyperlink>
      <w:r>
        <w:t xml:space="preserve"> - Highlights the challenges of integrating flying cars into everyday transport, including regulatory frameworks, costs, and safety concerns.</w:t>
      </w:r>
      <w:r/>
    </w:p>
    <w:p>
      <w:pPr>
        <w:pStyle w:val="ListNumber"/>
        <w:spacing w:line="240" w:lineRule="auto"/>
        <w:ind w:left="720"/>
      </w:pPr>
      <w:r/>
      <w:hyperlink r:id="rId11">
        <w:r>
          <w:rPr>
            <w:color w:val="0000EE"/>
            <w:u w:val="single"/>
          </w:rPr>
          <w:t>https://www.youtube.com/watch?v=KwOrxzWQiW0</w:t>
        </w:r>
      </w:hyperlink>
      <w:r>
        <w:t xml:space="preserve"> - Mentions the future innovations in urban mobility, such as pilotless flying vehicles and advancements in artificial intelligence and battery technology.</w:t>
      </w:r>
      <w:r/>
    </w:p>
    <w:p>
      <w:pPr>
        <w:pStyle w:val="ListNumber"/>
        <w:spacing w:line="240" w:lineRule="auto"/>
        <w:ind w:left="720"/>
      </w:pPr>
      <w:r/>
      <w:hyperlink r:id="rId12">
        <w:r>
          <w:rPr>
            <w:color w:val="0000EE"/>
            <w:u w:val="single"/>
          </w:rPr>
          <w:t>https://www.shine.cn/news/in-focus/2412221833/</w:t>
        </w:r>
      </w:hyperlink>
      <w:r>
        <w:t xml:space="preserve"> - Details the manufacturing plans and costs associated with the Land Aircraft Carrier, including the construction of a manufacturing facility in Guangzhou.</w:t>
      </w:r>
      <w:r/>
    </w:p>
    <w:p>
      <w:pPr>
        <w:pStyle w:val="ListNumber"/>
        <w:spacing w:line="240" w:lineRule="auto"/>
        <w:ind w:left="720"/>
      </w:pPr>
      <w:r/>
      <w:hyperlink r:id="rId10">
        <w:r>
          <w:rPr>
            <w:color w:val="0000EE"/>
            <w:u w:val="single"/>
          </w:rPr>
          <w:t>https://evtol.news/xpeng-aeroht-modular-flying-car-concept-design</w:t>
        </w:r>
      </w:hyperlink>
      <w:r>
        <w:t xml:space="preserve"> - Describes the unique two-module design of the Land Aircraft Carrier, including the ground and air modules.</w:t>
      </w:r>
      <w:r/>
    </w:p>
    <w:p>
      <w:pPr>
        <w:pStyle w:val="ListNumber"/>
        <w:spacing w:line="240" w:lineRule="auto"/>
        <w:ind w:left="720"/>
      </w:pPr>
      <w:r/>
      <w:hyperlink r:id="rId11">
        <w:r>
          <w:rPr>
            <w:color w:val="0000EE"/>
            <w:u w:val="single"/>
          </w:rPr>
          <w:t>https://www.youtube.com/watch?v=KwOrxzWQiW0</w:t>
        </w:r>
      </w:hyperlink>
      <w:r>
        <w:t xml:space="preserve"> - Explains the ease of operation and the short training time required to become proficient in flying the Land Aircraft Carrier.</w:t>
      </w:r>
      <w:r/>
    </w:p>
    <w:p>
      <w:pPr>
        <w:pStyle w:val="ListNumber"/>
        <w:spacing w:line="240" w:lineRule="auto"/>
        <w:ind w:left="720"/>
      </w:pPr>
      <w:r/>
      <w:hyperlink r:id="rId12">
        <w:r>
          <w:rPr>
            <w:color w:val="0000EE"/>
            <w:u w:val="single"/>
          </w:rPr>
          <w:t>https://www.shine.cn/news/in-focus/2412221833/</w:t>
        </w:r>
      </w:hyperlink>
      <w:r>
        <w:t xml:space="preserve"> - Corroborates the public interest and visibility of the test flights, including the flight over Shanghai’s skyline and iconic landmarks.</w:t>
      </w:r>
      <w:r/>
    </w:p>
    <w:p>
      <w:pPr>
        <w:pStyle w:val="ListNumber"/>
        <w:spacing w:line="240" w:lineRule="auto"/>
        <w:ind w:left="720"/>
      </w:pPr>
      <w:r/>
      <w:hyperlink r:id="rId13">
        <w:r>
          <w:rPr>
            <w:color w:val="0000EE"/>
            <w:u w:val="single"/>
          </w:rPr>
          <w:t>https://news.google.com/rss/articles/CBMipgFBVV95cUxORFE3Y2JDbEJJcDhOWm0yZXBKX1hpWUd5NElZYWxRb1k1SmxSMXl0SGgtT2lxSS1DQ0VKcTFiUW5keENKTFBPcHNHMVBOTE1haFpxZUo2UWpkNmZvc1d4U3ktNVJVWkZYZmxfTU9TY0hiTl8yakE4NXUya2tacmxISXdId1NNaTNLRlphVjJoaV92VTRLM2hBZzIwbjVJaVJNT3BCdll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tol.news/xpeng-aeroht-modular-flying-car-concept-design" TargetMode="External"/><Relationship Id="rId11" Type="http://schemas.openxmlformats.org/officeDocument/2006/relationships/hyperlink" Target="https://www.youtube.com/watch?v=KwOrxzWQiW0" TargetMode="External"/><Relationship Id="rId12" Type="http://schemas.openxmlformats.org/officeDocument/2006/relationships/hyperlink" Target="https://www.shine.cn/news/in-focus/2412221833/" TargetMode="External"/><Relationship Id="rId13" Type="http://schemas.openxmlformats.org/officeDocument/2006/relationships/hyperlink" Target="https://news.google.com/rss/articles/CBMipgFBVV95cUxORFE3Y2JDbEJJcDhOWm0yZXBKX1hpWUd5NElZYWxRb1k1SmxSMXl0SGgtT2lxSS1DQ0VKcTFiUW5keENKTFBPcHNHMVBOTE1haFpxZUo2UWpkNmZvc1d4U3ktNVJVWkZYZmxfTU9TY0hiTl8yakE4NXUya2tacmxISXdId1NNaTNLRlphVjJoaV92VTRLM2hBZzIwbjVJaVJNT3BCdll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