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Electric Pioneer.USDT leads the way in transforming the NEV data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transportation, the new energy vehicle (NEV) industry is positioning itself as a significant player, driven by global energy reforms and advancements in technology. As the demand for smarter, more efficient vehicles increases, the industry faces complex challenges related to data management. The vast amounts of data generated from vehicle operations—including insights on battery health, driving behaviours, and energy consumption—carry substantial commercial value. However, current centralized data management systems are hindered by issues such as data silos, privacy concerns, and high transaction costs. These limitations hinder the efficient utilisation and movement of data, slowing the industry's transition towards advanced intelligence.</w:t>
      </w:r>
      <w:r/>
    </w:p>
    <w:p>
      <w:r/>
      <w:r>
        <w:t>In response to these challenges, Electric Pioneer.USDT is pioneering a solution that employs distributed ledger technology and a Directed Acyclic Graph (DAG) architecture to enhance data management and circulation specifically for the NEV sector. This platform is designed to offer an efficient, secure, and cost-effective system, with the key advantage of decentralised data storage and a zero transaction fee model. By facilitating the free flow and commercialisation of data, Electric Pioneer.USDT transforms previously untapped data resources into tradable assets, thereby addressing significant obstacles to the intelligent advancement of the industry.</w:t>
      </w:r>
      <w:r/>
    </w:p>
    <w:p>
      <w:r/>
      <w:r>
        <w:t>The Electric Pioneer.USDT platform allows for the safe exchange and circulation of various types of operational data generated during NEV usage, such as updates on battery health, driving behaviour patterns, energy consumption metrics, and environmental adaptability assessments. This capability not only aids in optimising vehicle performance but also creates substantial commercial opportunities. For example, car owners can commercialise their driving data to manufacturers, informing enhancements in vehicle design and functionality. Additionally, insurance companies can devise more accurate insurance products based on real driving behaviour, helping mitigate risks and reduce costs for all parties involved. Research entities could exploit this wealth of data to bolster continuous improvement and innovation within NEV technology.</w:t>
      </w:r>
      <w:r/>
    </w:p>
    <w:p>
      <w:r/>
      <w:r>
        <w:t>Amidst these advancements, Electric Pioneer.USDT also enhances the intelligent development of the NEV sector through real-time data analysis and management. The platform’s ability to collect and interpret operational data as it occurs enables predictive maintenance and fault detection, proactively addressing potential vehicle issues and delivering targeted maintenance advice to owners, which can prevent unplanned breakdowns. Furthermore, through meticulous analysis of energy consumption data, the platform strives to refine energy management strategies, helping to lower power usage and extend battery longevity.</w:t>
      </w:r>
      <w:r/>
    </w:p>
    <w:p>
      <w:r/>
      <w:r>
        <w:t>Regarding user experience, the platform offers a suite of personalised smart services that optimally assess driving behaviours for better route planning, improving safety and travel efficiency. Recommendations for charging stations and optimal charging times based on users' habits are also part of this enhancement, aiming to streamline the overall experience for NEV operators.</w:t>
      </w:r>
      <w:r/>
    </w:p>
    <w:p>
      <w:r/>
      <w:r>
        <w:t>Moreover, Electric Pioneer.USDT’s approach to data assetisation marks a paradigm shift in collaborations and innovations within the industry. The open exchanges of data foster interdependence among automakers, car owners, insurance firms, and research institutions, inspiring new revenue opportunities. In this framework, data evolves from a mere storage resource to a core asset, its value realised through trading and sharing. This establishes a dynamic and transparent data ecosystem that propels the NEV industry into a new age of intelligence and commerce.</w:t>
      </w:r>
      <w:r/>
    </w:p>
    <w:p>
      <w:r/>
      <w:r>
        <w:t>Looking to the future, Electric Pioneer.USDT is set to not only play a crucial role in the NEV industry’s transformation but also to expand upon its initial offerings. The organisation's ongoing technological advancements and increased adoption aim to widen the scope of data trading applications and innovate new business models, connecting further aspects of smart mobility with the broader industry value chain. Future collaborations with automobile manufacturers, research organisations, insurance agencies, and energy companies are anticipated to enhance operational efficiency and sustainability through innovative uses of shared data.</w:t>
      </w:r>
      <w:r/>
    </w:p>
    <w:p>
      <w:r/>
      <w:r>
        <w:t>As the global landscape for NEVs continues to evolve, Electric Pioneer.USDT is poised to lead the charge towards an intelligent, sustainable future by enhancing data privacy and security measures, ensuring that user data remains protected while fostering a trustworthy environment for data trading.</w:t>
      </w:r>
      <w:r/>
    </w:p>
    <w:p>
      <w:r/>
      <w:r>
        <w:t>With a vision to facilitate interconnected global industries through enhanced data networks, Electric Pioneer.USDT seeks to be a fundamental contributor to the growth of the new energy sector. This initiative promises to redefine how data is utilised across sectors, unlocking opportunities for green mobility at its core. Ultimately, by collaborating with partners worldwide, Electric Pioneer.USDT aims to cultivate a more open, intelligent, and secure data ecosystem, paving the way for a smarter, cleaner, and more integrated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https://www.argusmedia.com/en/news-and-insights/latest-market-news/2574943-china-s-nev-penetration-to-hit-40pc-in-2024-caam</w:t>
        </w:r>
      </w:hyperlink>
      <w:r>
        <w:t xml:space="preserve"> - Corroborates the increasing penetration of NEVs in China, driven by decarbonisation plans and supportive policies, and provides data on NEV sales and market growth.</w:t>
      </w:r>
      <w:r/>
    </w:p>
    <w:p>
      <w:pPr>
        <w:pStyle w:val="ListNumber"/>
        <w:spacing w:line="240" w:lineRule="auto"/>
        <w:ind w:left="720"/>
      </w:pPr>
      <w:r/>
      <w:hyperlink r:id="rId11">
        <w:r>
          <w:rPr>
            <w:color w:val="0000EE"/>
            <w:u w:val="single"/>
          </w:rPr>
          <w:t>https://cnevpost.com/2024/11/11/china-nev-sales-oct-2024-caam/</w:t>
        </w:r>
      </w:hyperlink>
      <w:r>
        <w:t xml:space="preserve"> - Provides detailed statistics on NEV sales in China, including record highs and year-on-year increases, which supports the growing demand and market for NEVs.</w:t>
      </w:r>
      <w:r/>
    </w:p>
    <w:p>
      <w:pPr>
        <w:pStyle w:val="ListNumber"/>
        <w:spacing w:line="240" w:lineRule="auto"/>
        <w:ind w:left="720"/>
      </w:pPr>
      <w:r/>
      <w:hyperlink r:id="rId12">
        <w:r>
          <w:rPr>
            <w:color w:val="0000EE"/>
            <w:u w:val="single"/>
          </w:rPr>
          <w:t>https://theecmconsultant.com/data-management-challenges/</w:t>
        </w:r>
      </w:hyperlink>
      <w:r>
        <w:t xml:space="preserve"> - Discusses various data management challenges such as data silos, data quality issues, and the sheer volume of data, which are relevant to the NEV industry's data management needs.</w:t>
      </w:r>
      <w:r/>
    </w:p>
    <w:p>
      <w:pPr>
        <w:pStyle w:val="ListNumber"/>
        <w:spacing w:line="240" w:lineRule="auto"/>
        <w:ind w:left="720"/>
      </w:pPr>
      <w:r/>
      <w:hyperlink r:id="rId13">
        <w:r>
          <w:rPr>
            <w:color w:val="0000EE"/>
            <w:u w:val="single"/>
          </w:rPr>
          <w:t>https://www2.deloitte.com/us/en/insights/industry/technology/challenges-in-data-management.html</w:t>
        </w:r>
      </w:hyperlink>
      <w:r>
        <w:t xml:space="preserve"> - Highlights challenges in data management including collecting and protecting large volumes of data, data privacy concerns, and the need for better technologies to manage data, all of which are pertinent to the NEV sector.</w:t>
      </w:r>
      <w:r/>
    </w:p>
    <w:p>
      <w:pPr>
        <w:pStyle w:val="ListNumber"/>
        <w:spacing w:line="240" w:lineRule="auto"/>
        <w:ind w:left="720"/>
      </w:pPr>
      <w:r/>
      <w:hyperlink r:id="rId14">
        <w:r>
          <w:rPr>
            <w:color w:val="0000EE"/>
            <w:u w:val="single"/>
          </w:rPr>
          <w:t>https://wit-ie.libguides.com/c.php?g=648995&amp;p=4551538</w:t>
        </w:r>
      </w:hyperlink>
      <w:r>
        <w:t xml:space="preserve"> - Provides guidelines on evaluating information, including data accuracy, coverage, and authority, which is crucial for ensuring the reliability of data used in the NEV industry.</w:t>
      </w:r>
      <w:r/>
    </w:p>
    <w:p>
      <w:pPr>
        <w:pStyle w:val="ListNumber"/>
        <w:spacing w:line="240" w:lineRule="auto"/>
        <w:ind w:left="720"/>
      </w:pPr>
      <w:r/>
      <w:hyperlink r:id="rId10">
        <w:r>
          <w:rPr>
            <w:color w:val="0000EE"/>
            <w:u w:val="single"/>
          </w:rPr>
          <w:t>https://www.argusmedia.com/en/news-and-insights/latest-market-news/2574943-china-s-nev-penetration-to-hit-40pc-in-2024-caam</w:t>
        </w:r>
      </w:hyperlink>
      <w:r>
        <w:t xml:space="preserve"> - Mentions the importance of user intentions and market trends in NEV adoption, which aligns with the commercial value of data on driving behaviors and energy consumption.</w:t>
      </w:r>
      <w:r/>
    </w:p>
    <w:p>
      <w:pPr>
        <w:pStyle w:val="ListNumber"/>
        <w:spacing w:line="240" w:lineRule="auto"/>
        <w:ind w:left="720"/>
      </w:pPr>
      <w:r/>
      <w:hyperlink r:id="rId11">
        <w:r>
          <w:rPr>
            <w:color w:val="0000EE"/>
            <w:u w:val="single"/>
          </w:rPr>
          <w:t>https://cnevpost.com/2024/11/11/china-nev-sales-oct-2024-caam/</w:t>
        </w:r>
      </w:hyperlink>
      <w:r>
        <w:t xml:space="preserve"> - Details the types of NEVs (BEVs, PHEVs, fuel cell vehicles) and their sales figures, supporting the variety of operational data generated during NEV usage.</w:t>
      </w:r>
      <w:r/>
    </w:p>
    <w:p>
      <w:pPr>
        <w:pStyle w:val="ListNumber"/>
        <w:spacing w:line="240" w:lineRule="auto"/>
        <w:ind w:left="720"/>
      </w:pPr>
      <w:r/>
      <w:hyperlink r:id="rId12">
        <w:r>
          <w:rPr>
            <w:color w:val="0000EE"/>
            <w:u w:val="single"/>
          </w:rPr>
          <w:t>https://theecmconsultant.com/data-management-challenges/</w:t>
        </w:r>
      </w:hyperlink>
      <w:r>
        <w:t xml:space="preserve"> - Addresses the issue of multiple data storages and the need for a single source of truth, which is relevant to the decentralized data storage solution proposed by Electric Pioneer.USDT.</w:t>
      </w:r>
      <w:r/>
    </w:p>
    <w:p>
      <w:pPr>
        <w:pStyle w:val="ListNumber"/>
        <w:spacing w:line="240" w:lineRule="auto"/>
        <w:ind w:left="720"/>
      </w:pPr>
      <w:r/>
      <w:hyperlink r:id="rId13">
        <w:r>
          <w:rPr>
            <w:color w:val="0000EE"/>
            <w:u w:val="single"/>
          </w:rPr>
          <w:t>https://www2.deloitte.com/us/en/insights/industry/technology/challenges-in-data-management.html</w:t>
        </w:r>
      </w:hyperlink>
      <w:r>
        <w:t xml:space="preserve"> - Emphasizes the importance of real-time data analysis and management, predictive maintenance, and fault detection, all of which are key features of the Electric Pioneer.USDT platform.</w:t>
      </w:r>
      <w:r/>
    </w:p>
    <w:p>
      <w:pPr>
        <w:pStyle w:val="ListNumber"/>
        <w:spacing w:line="240" w:lineRule="auto"/>
        <w:ind w:left="720"/>
      </w:pPr>
      <w:r/>
      <w:hyperlink r:id="rId12">
        <w:r>
          <w:rPr>
            <w:color w:val="0000EE"/>
            <w:u w:val="single"/>
          </w:rPr>
          <w:t>https://theecmconsultant.com/data-management-challenges/</w:t>
        </w:r>
      </w:hyperlink>
      <w:r>
        <w:t xml:space="preserve"> - Discusses data integration and the lack of processes and systems, which are challenges that the Electric Pioneer.USDT platform aims to address through its decentralized and efficient data management system.</w:t>
      </w:r>
      <w:r/>
    </w:p>
    <w:p>
      <w:pPr>
        <w:pStyle w:val="ListNumber"/>
        <w:spacing w:line="240" w:lineRule="auto"/>
        <w:ind w:left="720"/>
      </w:pPr>
      <w:r/>
      <w:hyperlink r:id="rId13">
        <w:r>
          <w:rPr>
            <w:color w:val="0000EE"/>
            <w:u w:val="single"/>
          </w:rPr>
          <w:t>https://www2.deloitte.com/us/en/insights/industry/technology/challenges-in-data-management.html</w:t>
        </w:r>
      </w:hyperlink>
      <w:r>
        <w:t xml:space="preserve"> - Highlights the need for better technologies to collect, make sense of, and make data meaningful, aligning with Electric Pioneer.USDT's approach to enhancing data management and circulation in the NEV sector.</w:t>
      </w:r>
      <w:r/>
    </w:p>
    <w:p>
      <w:pPr>
        <w:pStyle w:val="ListNumber"/>
        <w:spacing w:line="240" w:lineRule="auto"/>
        <w:ind w:left="720"/>
      </w:pPr>
      <w:r/>
      <w:hyperlink r:id="rId15">
        <w:r>
          <w:rPr>
            <w:color w:val="0000EE"/>
            <w:u w:val="single"/>
          </w:rPr>
          <w:t>https://techbullion.com/electric-pioneer-usdt-drives-data-assetization-and-industry-intelligent-upgrades/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rgusmedia.com/en/news-and-insights/latest-market-news/2574943-china-s-nev-penetration-to-hit-40pc-in-2024-caam" TargetMode="External"/><Relationship Id="rId11" Type="http://schemas.openxmlformats.org/officeDocument/2006/relationships/hyperlink" Target="https://cnevpost.com/2024/11/11/china-nev-sales-oct-2024-caam/" TargetMode="External"/><Relationship Id="rId12" Type="http://schemas.openxmlformats.org/officeDocument/2006/relationships/hyperlink" Target="https://theecmconsultant.com/data-management-challenges/" TargetMode="External"/><Relationship Id="rId13" Type="http://schemas.openxmlformats.org/officeDocument/2006/relationships/hyperlink" Target="https://www2.deloitte.com/us/en/insights/industry/technology/challenges-in-data-management.html" TargetMode="External"/><Relationship Id="rId14" Type="http://schemas.openxmlformats.org/officeDocument/2006/relationships/hyperlink" Target="https://wit-ie.libguides.com/c.php?g=648995&amp;p=4551538" TargetMode="External"/><Relationship Id="rId15" Type="http://schemas.openxmlformats.org/officeDocument/2006/relationships/hyperlink" Target="https://techbullion.com/electric-pioneer-usdt-drives-data-assetization-and-industry-intelligent-upgrad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