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Microrobots set to revolutionise healthcare treatments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healthcare technology, researchers at Hanyang University in South Korea have developed innovative microrobots capable of revolutionising treatment methods. These sand-sized robots, guided by magnetic fields, feature a multitude of applications designed to enhance healthcare practices by performing intricate tasks within the human body.</w:t>
      </w:r>
      <w:r/>
    </w:p>
    <w:p>
      <w:r/>
      <w:r>
        <w:t>The microrobots were constructed by a research team, including Jeong Jae Wie, who utilised epoxy resin and magnetic alloy particles within a mould. This unique construction method allows for the efficient production of hundreds of these microrobots at once, a crucial factor in scaling their use for medical applications. Speaking about the development, researchers highlighted the robots' ability to be programmed for various tasks through the application of strong magnetic fields, enabling them to perform diverse movements including turning and navigating obstacles.</w:t>
      </w:r>
      <w:r/>
    </w:p>
    <w:p>
      <w:r/>
      <w:r>
        <w:t>Powered by magnetic control, these diminutive robots can collaboratively lift heavy loads, remove blockages, and operate with remarkable precision in liquids. For example, they can confront obstacles five times their own size, create floating platforms on water, and effectively open clogged tubes to transport medication weighing up to 2000 times their own mass. This performance suggests a promising future for their application in healthcare, particularly in minimally invasive procedures.</w:t>
      </w:r>
      <w:r/>
    </w:p>
    <w:p>
      <w:r/>
      <w:r>
        <w:t>The potential medical applications of these magnetic microrobots are considerable. They are particularly suited for optimizing drug delivery, allowing for targeted therapies in narrow or confined spaces, including veins and arteries. However, Dong, a lead researcher, noted some limitations; currently, the robots cannot autonomously navigate complex anatomical structures.</w:t>
      </w:r>
      <w:r/>
    </w:p>
    <w:p>
      <w:r/>
      <w:r>
        <w:t>Safety remains a primary concern regarding the deployment of these microrobots in medical settings. As Dong explained, it is vital that the magnetic particles used in the robots are coated with biocompatible materials to ensure they can safely reach targeted areas within the body and effectively deliver medications.</w:t>
      </w:r>
      <w:r/>
    </w:p>
    <w:p>
      <w:r/>
      <w:r>
        <w:t>Looking forward, the envisioned capabilities of microrobots in healthcare extend well beyond merely addressing vascular obstructions. Predictions suggest their integration could be integral to cancer treatment, cellular repair, and advanced drug delivery systems. Experts anticipate that as this technology develops, surgical procedures may become less invasive, potentially leading to reduced recovery times for patients.</w:t>
      </w:r>
      <w:r/>
    </w:p>
    <w:p>
      <w:r/>
      <w:r>
        <w:t>Ongoing research at Hanyang University aims to enhance the intelligence of these microrobots and improve their autonomous capabilities. The incorporation of artificial intelligence technologies into the design is deemed critical for enabling the robots to execute more complex tasks efficiently.</w:t>
      </w:r>
      <w:r/>
    </w:p>
    <w:p>
      <w:r/>
      <w:r>
        <w:t>The developments at Hanyang University indicate a pivotal shift in healthcare technology, with microrobots poised to become instrumental in the evolution of medical practices. As these innovations continue to take shape, they promise to offer significant opportunities for improving treatment processes and ultimately safeguarding human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https://www.scrippsnews.com/science-and-tech/researchers-develop-tiny-robot-that-can-enter-blood-vessels</w:t>
        </w:r>
      </w:hyperlink>
      <w:r>
        <w:t xml:space="preserve"> - Describes the development of an injectable microrobot that can navigate through blood vessels, which is an early example of microrobots in medical applications.</w:t>
      </w:r>
      <w:r/>
    </w:p>
    <w:p>
      <w:pPr>
        <w:pStyle w:val="ListNumber"/>
        <w:spacing w:line="240" w:lineRule="auto"/>
        <w:ind w:left="720"/>
      </w:pPr>
      <w:r/>
      <w:hyperlink r:id="rId11">
        <w:r>
          <w:rPr>
            <w:color w:val="0000EE"/>
            <w:u w:val="single"/>
          </w:rPr>
          <w:t>https://thedebrief.org/these-tiny-magnetic-robots-can-navigate-obstacles-and-carry-heavy-objects/</w:t>
        </w:r>
      </w:hyperlink>
      <w:r>
        <w:t xml:space="preserve"> - Details the construction and capabilities of microrobots made from epoxy resin and magnetic alloy particles, including their ability to lift heavy loads and navigate obstacles.</w:t>
      </w:r>
      <w:r/>
    </w:p>
    <w:p>
      <w:pPr>
        <w:pStyle w:val="ListNumber"/>
        <w:spacing w:line="240" w:lineRule="auto"/>
        <w:ind w:left="720"/>
      </w:pPr>
      <w:r/>
      <w:hyperlink r:id="rId11">
        <w:r>
          <w:rPr>
            <w:color w:val="0000EE"/>
            <w:u w:val="single"/>
          </w:rPr>
          <w:t>https://thedebrief.org/these-tiny-magnetic-robots-can-navigate-obstacles-and-carry-heavy-objects/</w:t>
        </w:r>
      </w:hyperlink>
      <w:r>
        <w:t xml:space="preserve"> - Explains the method of mass production using onsite replica molding and magnetization, ensuring uniform geometry and magnetization profiles.</w:t>
      </w:r>
      <w:r/>
    </w:p>
    <w:p>
      <w:pPr>
        <w:pStyle w:val="ListNumber"/>
        <w:spacing w:line="240" w:lineRule="auto"/>
        <w:ind w:left="720"/>
      </w:pPr>
      <w:r/>
      <w:hyperlink r:id="rId12">
        <w:r>
          <w:rPr>
            <w:color w:val="0000EE"/>
            <w:u w:val="single"/>
          </w:rPr>
          <w:t>https://www.sciencedaily.com/releases/2024/12/241218131354.htm</w:t>
        </w:r>
      </w:hyperlink>
      <w:r>
        <w:t xml:space="preserve"> - Describes the microrobots' ability to perform diverse movements, including turning and navigating obstacles, and their potential for minimally invasive medical treatments.</w:t>
      </w:r>
      <w:r/>
    </w:p>
    <w:p>
      <w:pPr>
        <w:pStyle w:val="ListNumber"/>
        <w:spacing w:line="240" w:lineRule="auto"/>
        <w:ind w:left="720"/>
      </w:pPr>
      <w:r/>
      <w:hyperlink r:id="rId12">
        <w:r>
          <w:rPr>
            <w:color w:val="0000EE"/>
            <w:u w:val="single"/>
          </w:rPr>
          <w:t>https://www.sciencedaily.com/releases/2024/12/241218131354.htm</w:t>
        </w:r>
      </w:hyperlink>
      <w:r>
        <w:t xml:space="preserve"> - Highlights the microrobots' capability to create floating platforms on water, open clogged tubes, and transport medication weighing up to 2000 times their own mass.</w:t>
      </w:r>
      <w:r/>
    </w:p>
    <w:p>
      <w:pPr>
        <w:pStyle w:val="ListNumber"/>
        <w:spacing w:line="240" w:lineRule="auto"/>
        <w:ind w:left="720"/>
      </w:pPr>
      <w:r/>
      <w:hyperlink r:id="rId11">
        <w:r>
          <w:rPr>
            <w:color w:val="0000EE"/>
            <w:u w:val="single"/>
          </w:rPr>
          <w:t>https://thedebrief.org/these-tiny-magnetic-robots-can-navigate-obstacles-and-carry-heavy-objects/</w:t>
        </w:r>
      </w:hyperlink>
      <w:r>
        <w:t xml:space="preserve"> - Discusses the potential medical applications, including optimizing drug delivery and targeted therapies in narrow or confined spaces like veins and arteries.</w:t>
      </w:r>
      <w:r/>
    </w:p>
    <w:p>
      <w:pPr>
        <w:pStyle w:val="ListNumber"/>
        <w:spacing w:line="240" w:lineRule="auto"/>
        <w:ind w:left="720"/>
      </w:pPr>
      <w:r/>
      <w:hyperlink r:id="rId12">
        <w:r>
          <w:rPr>
            <w:color w:val="0000EE"/>
            <w:u w:val="single"/>
          </w:rPr>
          <w:t>https://www.sciencedaily.com/releases/2024/12/241218131354.htm</w:t>
        </w:r>
      </w:hyperlink>
      <w:r>
        <w:t xml:space="preserve"> - Notes the current limitation that the robots cannot autonomously navigate complex anatomical structures, a concern addressed by ongoing research.</w:t>
      </w:r>
      <w:r/>
    </w:p>
    <w:p>
      <w:pPr>
        <w:pStyle w:val="ListNumber"/>
        <w:spacing w:line="240" w:lineRule="auto"/>
        <w:ind w:left="720"/>
      </w:pPr>
      <w:r/>
      <w:hyperlink r:id="rId11">
        <w:r>
          <w:rPr>
            <w:color w:val="0000EE"/>
            <w:u w:val="single"/>
          </w:rPr>
          <w:t>https://thedebrief.org/these-tiny-magnetic-robots-can-navigate-obstacles-and-carry-heavy-objects/</w:t>
        </w:r>
      </w:hyperlink>
      <w:r>
        <w:t xml:space="preserve"> - Emphasizes the importance of coating magnetic particles with biocompatible materials to ensure safe deployment in medical settings.</w:t>
      </w:r>
      <w:r/>
    </w:p>
    <w:p>
      <w:pPr>
        <w:pStyle w:val="ListNumber"/>
        <w:spacing w:line="240" w:lineRule="auto"/>
        <w:ind w:left="720"/>
      </w:pPr>
      <w:r/>
      <w:hyperlink r:id="rId12">
        <w:r>
          <w:rPr>
            <w:color w:val="0000EE"/>
            <w:u w:val="single"/>
          </w:rPr>
          <w:t>https://www.sciencedaily.com/releases/2024/12/241218131354.htm</w:t>
        </w:r>
      </w:hyperlink>
      <w:r>
        <w:t xml:space="preserve"> - Predicts the future integration of microrobots in healthcare, including applications in cancer treatment, cellular repair, and advanced drug delivery systems.</w:t>
      </w:r>
      <w:r/>
    </w:p>
    <w:p>
      <w:pPr>
        <w:pStyle w:val="ListNumber"/>
        <w:spacing w:line="240" w:lineRule="auto"/>
        <w:ind w:left="720"/>
      </w:pPr>
      <w:r/>
      <w:hyperlink r:id="rId11">
        <w:r>
          <w:rPr>
            <w:color w:val="0000EE"/>
            <w:u w:val="single"/>
          </w:rPr>
          <w:t>https://thedebrief.org/these-tiny-magnetic-robots-can-navigate-obstacles-and-carry-heavy-objects/</w:t>
        </w:r>
      </w:hyperlink>
      <w:r>
        <w:t xml:space="preserve"> - Discusses ongoing research aimed at enhancing the intelligence and autonomous capabilities of the microrobots using artificial intelligence technologies.</w:t>
      </w:r>
      <w:r/>
    </w:p>
    <w:p>
      <w:pPr>
        <w:pStyle w:val="ListNumber"/>
        <w:spacing w:line="240" w:lineRule="auto"/>
        <w:ind w:left="720"/>
      </w:pPr>
      <w:r/>
      <w:hyperlink r:id="rId12">
        <w:r>
          <w:rPr>
            <w:color w:val="0000EE"/>
            <w:u w:val="single"/>
          </w:rPr>
          <w:t>https://www.sciencedaily.com/releases/2024/12/241218131354.htm</w:t>
        </w:r>
      </w:hyperlink>
      <w:r>
        <w:t xml:space="preserve"> - Highlights the potential of microrobots to make surgical procedures less invasive, leading to reduced recovery times for patients.</w:t>
      </w:r>
      <w:r/>
    </w:p>
    <w:p>
      <w:pPr>
        <w:pStyle w:val="ListNumber"/>
        <w:spacing w:line="240" w:lineRule="auto"/>
        <w:ind w:left="720"/>
      </w:pPr>
      <w:r/>
      <w:hyperlink r:id="rId13">
        <w:r>
          <w:rPr>
            <w:color w:val="0000EE"/>
            <w:u w:val="single"/>
          </w:rPr>
          <w:t>https://news.google.com/rss/articles/CBMimwFBVV95cUxOdHZHckxacGE5V0dYM0xKZUJkQ3NpNnRySzcySlJfQ2poYVBsQWJzbTBYNmVxSVlnTlBwMUdUbDVoYnY3eDNVREZRcFJJTWU2Uk1vcjFYQU1HRWtrNWJqOC11Z0VtckNscmN2MUxNbTl1R0RSYnZhZEhOWkVWZVVzMkZtNzdMUUFKQlJES2NaMkFLMjhZTWU2MGtx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rippsnews.com/science-and-tech/researchers-develop-tiny-robot-that-can-enter-blood-vessels" TargetMode="External"/><Relationship Id="rId11" Type="http://schemas.openxmlformats.org/officeDocument/2006/relationships/hyperlink" Target="https://thedebrief.org/these-tiny-magnetic-robots-can-navigate-obstacles-and-carry-heavy-objects/" TargetMode="External"/><Relationship Id="rId12" Type="http://schemas.openxmlformats.org/officeDocument/2006/relationships/hyperlink" Target="https://www.sciencedaily.com/releases/2024/12/241218131354.htm" TargetMode="External"/><Relationship Id="rId13" Type="http://schemas.openxmlformats.org/officeDocument/2006/relationships/hyperlink" Target="https://news.google.com/rss/articles/CBMimwFBVV95cUxOdHZHckxacGE5V0dYM0xKZUJkQ3NpNnRySzcySlJfQ2poYVBsQWJzbTBYNmVxSVlnTlBwMUdUbDVoYnY3eDNVREZRcFJJTWU2Uk1vcjFYQU1HRWtrNWJqOC11Z0VtckNscmN2MUxNbTl1R0RSYnZhZEhOWkVWZVVzMkZtNzdMUUFKQlJES2NaMkFLMjhZTWU2MGtx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