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importance of API management middleware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significance of API management middleware has surged, positioning it as a pivotal software application in the technology landscape of today. Application Programming Interfaces (APIs) serve as foundational elements facilitating robust communication between various applications. They effectively act as intermediaries among the multitude of services, software solutions, and devices engaged by users, ensuring seamless interaction.</w:t>
      </w:r>
      <w:r/>
    </w:p>
    <w:p>
      <w:r/>
      <w:r>
        <w:t xml:space="preserve">APIs have become integral to nearly all contemporary applications, underscoring their essential role in the realms of mobile applications and cloud services. The effective management of these APIs is crucial, and middleware tools have emerged as vital components for organizations striving for optimal performance in these areas. </w:t>
      </w:r>
      <w:r/>
    </w:p>
    <w:p>
      <w:r/>
      <w:r>
        <w:t>The present demand for APIs necessitates stringent attention to availability, security, and accessibility, particularly for both developers and business entities. Middleware tools empower organizations to better manage their API ecosystems by providing sophisticated solutions that address these fundamental concerns. The deployment of these tools is anticipated to escalate further by 2025, with various platforms distinguished by their unique features aimed at enhancing organizational efficiency and effectiveness in API operations.</w:t>
      </w:r>
      <w:r/>
    </w:p>
    <w:p>
      <w:r/>
      <w:r>
        <w:t>As businesses continue to integrate increasingly sophisticated technologies, the role of middleware in API management is expected to evolve, meeting the changing demands and complexities of interconnectivity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https://www.ituonline.com/tech-definitions/what-is-api-middleware/</w:t>
        </w:r>
      </w:hyperlink>
      <w:r>
        <w:t xml:space="preserve"> - This article explains the role of API middleware in facilitating communication between APIs and applications, highlighting its importance in managing API ecosystems, ensuring security, and enhancing performance.</w:t>
      </w:r>
      <w:r/>
    </w:p>
    <w:p>
      <w:pPr>
        <w:pStyle w:val="ListNumber"/>
        <w:spacing w:line="240" w:lineRule="auto"/>
        <w:ind w:left="720"/>
      </w:pPr>
      <w:r/>
      <w:hyperlink r:id="rId11">
        <w:r>
          <w:rPr>
            <w:color w:val="0000EE"/>
            <w:u w:val="single"/>
          </w:rPr>
          <w:t>https://www.fortunesoftit.com/au/understanding-api-middleware/</w:t>
        </w:r>
      </w:hyperlink>
      <w:r>
        <w:t xml:space="preserve"> - This source details the fundamental operations of API middleware, including authentication, data transformation, logging, and error management, and how it enhances application performance, security, and maintainability.</w:t>
      </w:r>
      <w:r/>
    </w:p>
    <w:p>
      <w:pPr>
        <w:pStyle w:val="ListNumber"/>
        <w:spacing w:line="240" w:lineRule="auto"/>
        <w:ind w:left="720"/>
      </w:pPr>
      <w:r/>
      <w:hyperlink r:id="rId10">
        <w:r>
          <w:rPr>
            <w:color w:val="0000EE"/>
            <w:u w:val="single"/>
          </w:rPr>
          <w:t>https://www.ituonline.com/tech-definitions/what-is-api-middleware/</w:t>
        </w:r>
      </w:hyperlink>
      <w:r>
        <w:t xml:space="preserve"> - It discusses the key features of API middleware such as authentication and authorization, rate limiting, and data transformation, which are crucial for managing API interactions effectively.</w:t>
      </w:r>
      <w:r/>
    </w:p>
    <w:p>
      <w:pPr>
        <w:pStyle w:val="ListNumber"/>
        <w:spacing w:line="240" w:lineRule="auto"/>
        <w:ind w:left="720"/>
      </w:pPr>
      <w:r/>
      <w:hyperlink r:id="rId11">
        <w:r>
          <w:rPr>
            <w:color w:val="0000EE"/>
            <w:u w:val="single"/>
          </w:rPr>
          <w:t>https://www.fortunesoftit.com/au/understanding-api-middleware/</w:t>
        </w:r>
      </w:hyperlink>
      <w:r>
        <w:t xml:space="preserve"> - This article highlights the benefits of API middleware, including simplified API management, enhanced security, improved performance, and scalability, which align with the growing demands of API ecosystems.</w:t>
      </w:r>
      <w:r/>
    </w:p>
    <w:p>
      <w:pPr>
        <w:pStyle w:val="ListNumber"/>
        <w:spacing w:line="240" w:lineRule="auto"/>
        <w:ind w:left="720"/>
      </w:pPr>
      <w:r/>
      <w:hyperlink r:id="rId10">
        <w:r>
          <w:rPr>
            <w:color w:val="0000EE"/>
            <w:u w:val="single"/>
          </w:rPr>
          <w:t>https://www.ituonline.com/tech-definitions/what-is-api-middleware/</w:t>
        </w:r>
      </w:hyperlink>
      <w:r>
        <w:t xml:space="preserve"> - It explains how API middleware is used in various scenarios such as microservices architecture, API gateways, enterprise integration, and mobile and web applications, underscoring its versatility and importance.</w:t>
      </w:r>
      <w:r/>
    </w:p>
    <w:p>
      <w:pPr>
        <w:pStyle w:val="ListNumber"/>
        <w:spacing w:line="240" w:lineRule="auto"/>
        <w:ind w:left="720"/>
      </w:pPr>
      <w:r/>
      <w:hyperlink r:id="rId11">
        <w:r>
          <w:rPr>
            <w:color w:val="0000EE"/>
            <w:u w:val="single"/>
          </w:rPr>
          <w:t>https://www.fortunesoftit.com/au/understanding-api-middleware/</w:t>
        </w:r>
      </w:hyperlink>
      <w:r>
        <w:t xml:space="preserve"> - This source emphasizes the role of middleware in real-world contexts like e-commerce platforms and streaming services, where it manages authentication, logging, error responses, and caching strategies.</w:t>
      </w:r>
      <w:r/>
    </w:p>
    <w:p>
      <w:pPr>
        <w:pStyle w:val="ListNumber"/>
        <w:spacing w:line="240" w:lineRule="auto"/>
        <w:ind w:left="720"/>
      </w:pPr>
      <w:r/>
      <w:hyperlink r:id="rId10">
        <w:r>
          <w:rPr>
            <w:color w:val="0000EE"/>
            <w:u w:val="single"/>
          </w:rPr>
          <w:t>https://www.ituonline.com/tech-definitions/what-is-api-middleware/</w:t>
        </w:r>
      </w:hyperlink>
      <w:r>
        <w:t xml:space="preserve"> - It discusses how API middleware improves security by centralizing authentication, authorization, and other security protocols, ensuring consistent enforcement of security policies across all API interactions.</w:t>
      </w:r>
      <w:r/>
    </w:p>
    <w:p>
      <w:pPr>
        <w:pStyle w:val="ListNumber"/>
        <w:spacing w:line="240" w:lineRule="auto"/>
        <w:ind w:left="720"/>
      </w:pPr>
      <w:r/>
      <w:hyperlink r:id="rId11">
        <w:r>
          <w:rPr>
            <w:color w:val="0000EE"/>
            <w:u w:val="single"/>
          </w:rPr>
          <w:t>https://www.fortunesoftit.com/au/understanding-api-middleware/</w:t>
        </w:r>
      </w:hyperlink>
      <w:r>
        <w:t xml:space="preserve"> - This article explains how custom middleware development solutions offer a modular approach to managing application functionalities, simplifying updates and extensions while minimizing the risk of introducing errors.</w:t>
      </w:r>
      <w:r/>
    </w:p>
    <w:p>
      <w:pPr>
        <w:pStyle w:val="ListNumber"/>
        <w:spacing w:line="240" w:lineRule="auto"/>
        <w:ind w:left="720"/>
      </w:pPr>
      <w:r/>
      <w:hyperlink r:id="rId10">
        <w:r>
          <w:rPr>
            <w:color w:val="0000EE"/>
            <w:u w:val="single"/>
          </w:rPr>
          <w:t>https://www.ituonline.com/tech-definitions/what-is-api-middleware/</w:t>
        </w:r>
      </w:hyperlink>
      <w:r>
        <w:t xml:space="preserve"> - It highlights the importance of API middleware in enhancing performance through features like caching and rate limiting, which contribute to faster response times and more efficient resource utilization.</w:t>
      </w:r>
      <w:r/>
    </w:p>
    <w:p>
      <w:pPr>
        <w:pStyle w:val="ListNumber"/>
        <w:spacing w:line="240" w:lineRule="auto"/>
        <w:ind w:left="720"/>
      </w:pPr>
      <w:r/>
      <w:hyperlink r:id="rId12">
        <w:r>
          <w:rPr>
            <w:color w:val="0000EE"/>
            <w:u w:val="single"/>
          </w:rPr>
          <w:t>https://www.adaptigent.com/blog/role-api-middleware/</w:t>
        </w:r>
      </w:hyperlink>
      <w:r>
        <w:t xml:space="preserve"> - This source outlines the typical roles of the API Middleware layer, including securely authenticating and protecting the usage of systems, which is essential for maintaining the integrity of API interactions.</w:t>
      </w:r>
      <w:r/>
    </w:p>
    <w:p>
      <w:pPr>
        <w:pStyle w:val="ListNumber"/>
        <w:spacing w:line="240" w:lineRule="auto"/>
        <w:ind w:left="720"/>
      </w:pPr>
      <w:r/>
      <w:hyperlink r:id="rId13">
        <w:r>
          <w:rPr>
            <w:color w:val="0000EE"/>
            <w:u w:val="single"/>
          </w:rPr>
          <w:t>https://news.google.com/rss/articles/CBMivAFBVV95cUxPZUk2OGE4aGdmdzhoMVY3ZjkxZGpSaXdCeUdKY3MtTE9zMnRQS1dCS0lVbWZRSHRHOGJyYmRqMnBhVmFyUVJwbXROMjQ4clBUbElKT09sTzFoYW1PWWRTd0hOalRrajFSRzRYQWVRbEpTQnN6TVprNG9HV2dCcmFaNEdCVXlLWWNlWElJQUN0cmV2bXJhRVo3S2pEQXh4aUtmUi1CcHNMTVJxNXhOc3NOZVdJQlZXTHFNX3E3e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uonline.com/tech-definitions/what-is-api-middleware/" TargetMode="External"/><Relationship Id="rId11" Type="http://schemas.openxmlformats.org/officeDocument/2006/relationships/hyperlink" Target="https://www.fortunesoftit.com/au/understanding-api-middleware/" TargetMode="External"/><Relationship Id="rId12" Type="http://schemas.openxmlformats.org/officeDocument/2006/relationships/hyperlink" Target="https://www.adaptigent.com/blog/role-api-middleware/" TargetMode="External"/><Relationship Id="rId13" Type="http://schemas.openxmlformats.org/officeDocument/2006/relationships/hyperlink" Target="https://news.google.com/rss/articles/CBMivAFBVV95cUxPZUk2OGE4aGdmdzhoMVY3ZjkxZGpSaXdCeUdKY3MtTE9zMnRQS1dCS0lVbWZRSHRHOGJyYmRqMnBhVmFyUVJwbXROMjQ4clBUbElKT09sTzFoYW1PWWRTd0hOalRrajFSRzRYQWVRbEpTQnN6TVprNG9HV2dCcmFaNEdCVXlLWWNlWElJQUN0cmV2bXJhRVo3S2pEQXh4aUtmUi1CcHNMTVJxNXhOc3NOZVdJQlZXTHFNX3E3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