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impact of generative AI on creative industries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creative industries is experiencing significant transformation with the rise of generative AI, which is altering traditional perceptions of creativity previously thought to be a uniquely human skill. These advances, powered by sophisticated algorithms and vast datasets, have become increasingly embedded in various sectors, facilitating enhanced efficiency and innovation across creative workflows. This shift has become palpable in environments ranging from graphic design to filmmaking.</w:t>
      </w:r>
      <w:r/>
    </w:p>
    <w:p>
      <w:r/>
      <w:r>
        <w:t>Generative AI tools, such as DALL-E, Midjourney, and Adobe Firefly, are becoming essential components for graphic designers. According to a survey conducted by 99designs, approximately 52% of freelance designers have incorporated generative AI into their processes. These technologies enable designers to explore concepts rapidly by generating different variations of colour schemes, typography, and layouts based on simple input descriptions. This ability not only accelerates the design process but also reduces costs, thus creating access points for smaller agencies to compete more robustly with larger competitors. Dan Sherratt, VP of Creative and Innovation at Poppins, remarked in an interview with the Financial Times that AI has "levelled the playing field" for smaller agencies by reducing the resource gap typical in the industry.</w:t>
      </w:r>
      <w:r/>
    </w:p>
    <w:p>
      <w:r/>
      <w:r>
        <w:t>In the architecture field, the integration of AI is facilitating optimised design processes. Tools such as Autodesk Generative Design and Spacemaker allow architects to streamline complex calculations, enabling a concentration on creative elements. These AI systems can consider various environmental factors—like wind and sunlight exposure—to recommend optimal building orientations. A survey by the Royal Institute of British Architects (RIBA) revealed that 41% of architects in the UK are currently using AI, with 54% anticipating adoption within the next two years. Many report increased efficiency due to these tools.</w:t>
      </w:r>
      <w:r/>
    </w:p>
    <w:p>
      <w:r/>
      <w:r>
        <w:t>The music industry, too, is witnessing a paradigm shift due to AI. Nearly 60% of independent artists are leveraging AI for composition, mixing, and mastering according to a Ditto Music survey. Tools like AIVA can generate music based on specified criteria, while automated platforms such as LANDR allow for simplified mixing and mastering processes. This innovation is particularly significant for independent artists who may lack the technical expertise or resources to hire professional audio engineers. Such advancements are also embraced by established artists; notable musician Paul McCartney employed AI to restore John Lennon’s vocals for the Beatles' final track.</w:t>
      </w:r>
      <w:r/>
    </w:p>
    <w:p>
      <w:r/>
      <w:r>
        <w:t>Filmmakers are similarly benefiting from AI advancements, particularly in post-production. Technologies within platforms such as Adobe Premiere Pro's Sensei utilise machine learning to automate repetitive tasks like colour grading and editing, thereby streamlining the film-making process considerably. The market for AI video generation is projected to grow at a substantial rate, suggesting an enduring interest in such technologies among filmmakers. Jeffrey Katzenberg, co-founder of DreamWorks, commented that creators find these tools "an amazing resource," indicating their potential to inspire rather than constrain creativity.</w:t>
      </w:r>
      <w:r/>
    </w:p>
    <w:p>
      <w:r/>
      <w:r>
        <w:t>Photography is also evolving with AI technologies that enhance both in-camera functions and post-production capabilities. AI-equipped cameras can automatically adjust exposure and focus in real-time, assuring high-quality results with minimal user intervention. In post-production, tools such as Adobe’s Enhance Details aid photographers in producing high-resolution images efficiently. These advancements allow photographers to push creative boundaries and achieve greater results without extensive technical skills.</w:t>
      </w:r>
      <w:r/>
    </w:p>
    <w:p>
      <w:r/>
      <w:r>
        <w:t>Marketing professionals are leveraging generative AI to deliver more nuanced and impactful campaigns. Initiatives such as Coca-Cola’s Masterpiece campaign and Heinz’s A.I. Ketchup showcase how companies are utilising AI for content generation and innovative strategy development. Starbucks exemplifies the analytical application of AI, using consumer data to provide tailored recommendations within its mobile app, enhancing user experience and engagement.</w:t>
      </w:r>
      <w:r/>
    </w:p>
    <w:p>
      <w:r/>
      <w:r>
        <w:t>In the gaming sector, AI is revolutionising development processes. With advancements in animation and character behaviour, game developers are reducing traditional costs associated with motion capture. Generative AI also contributes to dynamic gameplay experiences through adaptive difficulty levels based on player performance. AI’s role extends to moderating online gaming environments, fostering safer interactions among users.</w:t>
      </w:r>
      <w:r/>
    </w:p>
    <w:p>
      <w:r/>
      <w:r>
        <w:t>Writers are finding newfound support in AI, as large language models generate narrative elements such as dialogues, character development, and plot outlines. Playwright Ayad Akhtar has employed tools like ChatGPT and Claude for his work, describing these technologies as "non-disruptive utilities" that aid in the creative process by automating mundane tasks.</w:t>
      </w:r>
      <w:r/>
    </w:p>
    <w:p>
      <w:r/>
      <w:r>
        <w:t>As generative AI continues to advance, it is not only redefining roles within creative industries but also democratising access to high-quality production tools across skill levels. As the technology evolves, it promises to further expand the creative horizons of artists, designers, musicians, and innovators alike. The ongoing integration of AI in these fields heralds a modern cultural renaissance, enabling a diverse array of creators to push the limits of their imagination.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https://www.nobledesktop.com/learn/ai/the-influence-of-generative-ai-on-creative-industries</w:t>
        </w:r>
      </w:hyperlink>
      <w:r>
        <w:t xml:space="preserve"> - This article explains how generative AI is transforming creative industries, including graphic design, music, filmmaking, and writing, by enhancing efficiency and innovation.</w:t>
      </w:r>
      <w:r/>
    </w:p>
    <w:p>
      <w:pPr>
        <w:pStyle w:val="ListNumber"/>
        <w:spacing w:line="240" w:lineRule="auto"/>
        <w:ind w:left="720"/>
      </w:pPr>
      <w:r/>
      <w:hyperlink r:id="rId11">
        <w:r>
          <w:rPr>
            <w:color w:val="0000EE"/>
            <w:u w:val="single"/>
          </w:rPr>
          <w:t>https://aijourn.com/advancements-in-generative-ai-and-creative-industries/</w:t>
        </w:r>
      </w:hyperlink>
      <w:r>
        <w:t xml:space="preserve"> - This source details the impact of generative AI on various creative sectors such as graphic designing, music composition, writing, and film production, highlighting its role in redefining creativity and innovation.</w:t>
      </w:r>
      <w:r/>
    </w:p>
    <w:p>
      <w:pPr>
        <w:pStyle w:val="ListNumber"/>
        <w:spacing w:line="240" w:lineRule="auto"/>
        <w:ind w:left="720"/>
      </w:pPr>
      <w:r/>
      <w:hyperlink r:id="rId12">
        <w:r>
          <w:rPr>
            <w:color w:val="0000EE"/>
            <w:u w:val="single"/>
          </w:rPr>
          <w:t>https://sloanreview.mit.edu/article/how-genai-changes-creative-work/</w:t>
        </w:r>
      </w:hyperlink>
      <w:r>
        <w:t xml:space="preserve"> - This article discusses how generative AI is changing creative work, including increasing writers' creativity and facilitating the generation of large streams of text, imagery, and sound on demand.</w:t>
      </w:r>
      <w:r/>
    </w:p>
    <w:p>
      <w:pPr>
        <w:pStyle w:val="ListNumber"/>
        <w:spacing w:line="240" w:lineRule="auto"/>
        <w:ind w:left="720"/>
      </w:pPr>
      <w:r/>
      <w:hyperlink r:id="rId13">
        <w:r>
          <w:rPr>
            <w:color w:val="0000EE"/>
            <w:u w:val="single"/>
          </w:rPr>
          <w:t>https://www.nobledesktop.com/learn/ai/the-influence-of-generative-ai-on-creative-industries#AI-Powered-Creativity:-Applications-in-Music-and-Entertainment</w:t>
        </w:r>
      </w:hyperlink>
      <w:r>
        <w:t xml:space="preserve"> - This section of the article focuses on the impact of generative AI on the music industry, including composition, mixing, and mastering, and its benefits for both independent and established artists.</w:t>
      </w:r>
      <w:r/>
    </w:p>
    <w:p>
      <w:pPr>
        <w:pStyle w:val="ListNumber"/>
        <w:spacing w:line="240" w:lineRule="auto"/>
        <w:ind w:left="720"/>
      </w:pPr>
      <w:r/>
      <w:hyperlink r:id="rId14">
        <w:r>
          <w:rPr>
            <w:color w:val="0000EE"/>
            <w:u w:val="single"/>
          </w:rPr>
          <w:t>https://www.nobledesktop.com/learn/ai/the-influence-of-generative-ai-on-creative-industries#Transforming-Content-Creation:-Impacts-on-Writing-and-Design</w:t>
        </w:r>
      </w:hyperlink>
      <w:r>
        <w:t xml:space="preserve"> - This part of the article discusses how generative AI is transforming content creation in writing and design, enabling the rapid production of text and visuals based on specific prompts.</w:t>
      </w:r>
      <w:r/>
    </w:p>
    <w:p>
      <w:pPr>
        <w:pStyle w:val="ListNumber"/>
        <w:spacing w:line="240" w:lineRule="auto"/>
        <w:ind w:left="720"/>
      </w:pPr>
      <w:r/>
      <w:hyperlink r:id="rId15">
        <w:r>
          <w:rPr>
            <w:color w:val="0000EE"/>
            <w:u w:val="single"/>
          </w:rPr>
          <w:t>https://aijourn.com/advancements-in-generative-ai-and-creative-industries/#The-Rise-of-AI-Generated-Art</w:t>
        </w:r>
      </w:hyperlink>
      <w:r>
        <w:t xml:space="preserve"> - This section explains the rise of AI-generated art and its impact on the visual arts, including the use of tools like DALL·E and the democratization of art production.</w:t>
      </w:r>
      <w:r/>
    </w:p>
    <w:p>
      <w:pPr>
        <w:pStyle w:val="ListNumber"/>
        <w:spacing w:line="240" w:lineRule="auto"/>
        <w:ind w:left="720"/>
      </w:pPr>
      <w:r/>
      <w:hyperlink r:id="rId16">
        <w:r>
          <w:rPr>
            <w:color w:val="0000EE"/>
            <w:u w:val="single"/>
          </w:rPr>
          <w:t>https://www.nobledesktop.com/learn/ai/the-influence-of-generative-ai-on-creative-industries#The-Collaboration-of-Human-and-AI-in-Creative-Industries</w:t>
        </w:r>
      </w:hyperlink>
      <w:r>
        <w:t xml:space="preserve"> - This part discusses the collaboration between humans and AI in creative industries, highlighting how AI tools serve as powerful assistants in brainstorming and providing inspiration.</w:t>
      </w:r>
      <w:r/>
    </w:p>
    <w:p>
      <w:pPr>
        <w:pStyle w:val="ListNumber"/>
        <w:spacing w:line="240" w:lineRule="auto"/>
        <w:ind w:left="720"/>
      </w:pPr>
      <w:r/>
      <w:hyperlink r:id="rId17">
        <w:r>
          <w:rPr>
            <w:color w:val="0000EE"/>
            <w:u w:val="single"/>
          </w:rPr>
          <w:t>https://aijourn.com/advancements-in-generative-ai-and-creative-industries/#Revolutionizing-Music-and-Sound-Design</w:t>
        </w:r>
      </w:hyperlink>
      <w:r>
        <w:t xml:space="preserve"> - This section details how generative AI is revolutionizing music and sound design, including the generation of compositions and sound effects for films and video games.</w:t>
      </w:r>
      <w:r/>
    </w:p>
    <w:p>
      <w:pPr>
        <w:pStyle w:val="ListNumber"/>
        <w:spacing w:line="240" w:lineRule="auto"/>
        <w:ind w:left="720"/>
      </w:pPr>
      <w:r/>
      <w:hyperlink r:id="rId12">
        <w:r>
          <w:rPr>
            <w:color w:val="0000EE"/>
            <w:u w:val="single"/>
          </w:rPr>
          <w:t>https://sloanreview.mit.edu/article/how-genai-changes-creative-work/</w:t>
        </w:r>
      </w:hyperlink>
      <w:r>
        <w:t xml:space="preserve"> - This article mentions the use of generative AI in filmmaking, particularly in post-production tasks such as colour grading and editing, and its potential to inspire creativity.</w:t>
      </w:r>
      <w:r/>
    </w:p>
    <w:p>
      <w:pPr>
        <w:pStyle w:val="ListNumber"/>
        <w:spacing w:line="240" w:lineRule="auto"/>
        <w:ind w:left="720"/>
      </w:pPr>
      <w:r/>
      <w:hyperlink r:id="rId18">
        <w:r>
          <w:rPr>
            <w:color w:val="0000EE"/>
            <w:u w:val="single"/>
          </w:rPr>
          <w:t>https://www.nobledesktop.com/learn/ai/the-influence-of-generative-ai-on-creative-industries#Case-Studies:-Successful-Implementations-of-Generative-AI</w:t>
        </w:r>
      </w:hyperlink>
      <w:r>
        <w:t xml:space="preserve"> - This section provides case studies on the successful implementation of generative AI in various creative industries, including content creation, visual arts, and marketing.</w:t>
      </w:r>
      <w:r/>
    </w:p>
    <w:p>
      <w:pPr>
        <w:pStyle w:val="ListNumber"/>
        <w:spacing w:line="240" w:lineRule="auto"/>
        <w:ind w:left="720"/>
      </w:pPr>
      <w:r/>
      <w:hyperlink r:id="rId19">
        <w:r>
          <w:rPr>
            <w:color w:val="0000EE"/>
            <w:u w:val="single"/>
          </w:rPr>
          <w:t>https://aijourn.com/advancements-in-generative-ai-and-creative-industries/#Transformative-Impacts-on-Writing-and-Journalism</w:t>
        </w:r>
      </w:hyperlink>
      <w:r>
        <w:t xml:space="preserve"> - This part discusses the transformative impacts of generative AI on writing and journalism, including the generation of articles, poetry, and short stories.</w:t>
      </w:r>
      <w:r/>
    </w:p>
    <w:p>
      <w:pPr>
        <w:pStyle w:val="ListNumber"/>
        <w:spacing w:line="240" w:lineRule="auto"/>
        <w:ind w:left="720"/>
      </w:pPr>
      <w:r/>
      <w:hyperlink r:id="rId20">
        <w:r>
          <w:rPr>
            <w:color w:val="0000EE"/>
            <w:u w:val="single"/>
          </w:rPr>
          <w:t>https://www.androidpolice.com/how-ai-helps-creators/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obledesktop.com/learn/ai/the-influence-of-generative-ai-on-creative-industries" TargetMode="External"/><Relationship Id="rId11" Type="http://schemas.openxmlformats.org/officeDocument/2006/relationships/hyperlink" Target="https://aijourn.com/advancements-in-generative-ai-and-creative-industries/" TargetMode="External"/><Relationship Id="rId12" Type="http://schemas.openxmlformats.org/officeDocument/2006/relationships/hyperlink" Target="https://sloanreview.mit.edu/article/how-genai-changes-creative-work/" TargetMode="External"/><Relationship Id="rId13" Type="http://schemas.openxmlformats.org/officeDocument/2006/relationships/hyperlink" Target="https://www.nobledesktop.com/learn/ai/the-influence-of-generative-ai-on-creative-industries#AI-Powered-Creativity:-Applications-in-Music-and-Entertainment" TargetMode="External"/><Relationship Id="rId14" Type="http://schemas.openxmlformats.org/officeDocument/2006/relationships/hyperlink" Target="https://www.nobledesktop.com/learn/ai/the-influence-of-generative-ai-on-creative-industries#Transforming-Content-Creation:-Impacts-on-Writing-and-Design" TargetMode="External"/><Relationship Id="rId15" Type="http://schemas.openxmlformats.org/officeDocument/2006/relationships/hyperlink" Target="https://aijourn.com/advancements-in-generative-ai-and-creative-industries/#The-Rise-of-AI-Generated-Art" TargetMode="External"/><Relationship Id="rId16" Type="http://schemas.openxmlformats.org/officeDocument/2006/relationships/hyperlink" Target="https://www.nobledesktop.com/learn/ai/the-influence-of-generative-ai-on-creative-industries#The-Collaboration-of-Human-and-AI-in-Creative-Industries" TargetMode="External"/><Relationship Id="rId17" Type="http://schemas.openxmlformats.org/officeDocument/2006/relationships/hyperlink" Target="https://aijourn.com/advancements-in-generative-ai-and-creative-industries/#Revolutionizing-Music-and-Sound-Design" TargetMode="External"/><Relationship Id="rId18" Type="http://schemas.openxmlformats.org/officeDocument/2006/relationships/hyperlink" Target="https://www.nobledesktop.com/learn/ai/the-influence-of-generative-ai-on-creative-industries#Case-Studies:-Successful-Implementations-of-Generative-AI" TargetMode="External"/><Relationship Id="rId19" Type="http://schemas.openxmlformats.org/officeDocument/2006/relationships/hyperlink" Target="https://aijourn.com/advancements-in-generative-ai-and-creative-industries/#Transformative-Impacts-on-Writing-and-Journalism" TargetMode="External"/><Relationship Id="rId20" Type="http://schemas.openxmlformats.org/officeDocument/2006/relationships/hyperlink" Target="https://www.androidpolice.com/how-ai-helps-creato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