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generative AI in enhancing cybersecurity measures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generative artificial intelligence (AI) into cybersecurity is rapidly shaping the landscape of digital safety for businesses as they navigate an increasingly complex ecosystem of smartphones, wearables, IoT devices, and cloud infrastructures. As reported by CSO Online, the amplification of this digital landscape has led to a corresponding rise in cyber vulnerabilities and backdoors, culminating in serious cyberattacks that have targeted various high-profile entities.</w:t>
      </w:r>
      <w:r/>
    </w:p>
    <w:p>
      <w:r/>
      <w:r>
        <w:t>Recent notable incidents underline the urgent needs for enhanced cybersecurity measures. For instance, a cyberattack on the Indian crypto exchange WazirX resulted in criminals purloining assets valued at approximately $230 million. In another significant breach, data leaks at Disney exposed sensitive personal information belonging to customers and employees, along with critical corporate intelligence. Moreover, a cyber assault on the Chinese internet conglomerate Tencent compromised account details of around 1.4 billion users, underscoring the substantial risks faced across various sectors.</w:t>
      </w:r>
      <w:r/>
    </w:p>
    <w:p>
      <w:r/>
      <w:r>
        <w:t>In light of these incidents, experts recommend an elevated focus on cybersecurity protocols, emphasising the effectiveness of generative AI as a strategic tool in combating these threats. Generative AI can play a pivotal role in the sophistication of security measures, particularly in four core areas that are crucial from an attacker’s perspective regarding enterprise security.</w:t>
      </w:r>
      <w:r/>
    </w:p>
    <w:p>
      <w:r/>
      <w:r>
        <w:t>The adoption of AI technologies is viewed not merely as a trend but as an essential evolution in business practices aimed at maintaining robust security standards. As corporate environments become more interconnected and cyber threats grow more sophisticated, the reliance on generative AI for proactive defence mechanisms is expected to increase significantly. As highlighted by industry experts at CSO Online, businesses must not only keep pace with emerging technologies but also understand their potential impacts on their operational frameworks and overall security posture.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https://www.crowdstrike.com/en-us/cybersecurity-101/artificial-intelligence/generative-ai/</w:t>
        </w:r>
      </w:hyperlink>
      <w:r>
        <w:t xml:space="preserve"> - This article explains how generative AI can predict future threats by learning from historical cybersecurity data and enhance security measures by generating complex passwords and encryption keys.</w:t>
      </w:r>
      <w:r/>
    </w:p>
    <w:p>
      <w:pPr>
        <w:pStyle w:val="ListNumber"/>
        <w:spacing w:line="240" w:lineRule="auto"/>
        <w:ind w:left="720"/>
      </w:pPr>
      <w:r/>
      <w:hyperlink r:id="rId11">
        <w:r>
          <w:rPr>
            <w:color w:val="0000EE"/>
            <w:u w:val="single"/>
          </w:rPr>
          <w:t>https://www.paloaltonetworks.com/cyberpedia/generative-ai-in-cybersecurity</w:t>
        </w:r>
      </w:hyperlink>
      <w:r>
        <w:t xml:space="preserve"> - This source details how generative AI transforms cybersecurity by simulating cyberattacks, detecting subtle patterns of malicious activity, and adapting to new threats through continuous learning.</w:t>
      </w:r>
      <w:r/>
    </w:p>
    <w:p>
      <w:pPr>
        <w:pStyle w:val="ListNumber"/>
        <w:spacing w:line="240" w:lineRule="auto"/>
        <w:ind w:left="720"/>
      </w:pPr>
      <w:r/>
      <w:hyperlink r:id="rId12">
        <w:r>
          <w:rPr>
            <w:color w:val="0000EE"/>
            <w:u w:val="single"/>
          </w:rPr>
          <w:t>https://www.eweek.com/artificial-intelligence/generative-ai-and-cybersecurity/</w:t>
        </w:r>
      </w:hyperlink>
      <w:r>
        <w:t xml:space="preserve"> - This article highlights the various ways generative AI is used in cybersecurity, including threat intelligence, adaptive threat detection, enhanced security automation, and immersive scenario-driven training.</w:t>
      </w:r>
      <w:r/>
    </w:p>
    <w:p>
      <w:pPr>
        <w:pStyle w:val="ListNumber"/>
        <w:spacing w:line="240" w:lineRule="auto"/>
        <w:ind w:left="720"/>
      </w:pPr>
      <w:r/>
      <w:hyperlink r:id="rId10">
        <w:r>
          <w:rPr>
            <w:color w:val="0000EE"/>
            <w:u w:val="single"/>
          </w:rPr>
          <w:t>https://www.crowdstrike.com/en-us/cybersecurity-101/artificial-intelligence/generative-ai/</w:t>
        </w:r>
      </w:hyperlink>
      <w:r>
        <w:t xml:space="preserve"> - It discusses how generative AI enables a proactive approach to cybersecurity by anticipating threats before they materialize and maximizing the value of existing security tools.</w:t>
      </w:r>
      <w:r/>
    </w:p>
    <w:p>
      <w:pPr>
        <w:pStyle w:val="ListNumber"/>
        <w:spacing w:line="240" w:lineRule="auto"/>
        <w:ind w:left="720"/>
      </w:pPr>
      <w:r/>
      <w:hyperlink r:id="rId11">
        <w:r>
          <w:rPr>
            <w:color w:val="0000EE"/>
            <w:u w:val="single"/>
          </w:rPr>
          <w:t>https://www.paloaltonetworks.com/cyberpedia/generative-ai-in-cybersecurity</w:t>
        </w:r>
      </w:hyperlink>
      <w:r>
        <w:t xml:space="preserve"> - This source explains how generative AI produces synthetic data to enhance training protocols without compromising data integrity and transforms traditional defensive measures into proactive strategies.</w:t>
      </w:r>
      <w:r/>
    </w:p>
    <w:p>
      <w:pPr>
        <w:pStyle w:val="ListNumber"/>
        <w:spacing w:line="240" w:lineRule="auto"/>
        <w:ind w:left="720"/>
      </w:pPr>
      <w:r/>
      <w:hyperlink r:id="rId12">
        <w:r>
          <w:rPr>
            <w:color w:val="0000EE"/>
            <w:u w:val="single"/>
          </w:rPr>
          <w:t>https://www.eweek.com/artificial-intelligence/generative-ai-and-cybersecurity/</w:t>
        </w:r>
      </w:hyperlink>
      <w:r>
        <w:t xml:space="preserve"> - It outlines the risks associated with using generative AI in cybersecurity, such as model training vulnerabilities and concerns about data privacy.</w:t>
      </w:r>
      <w:r/>
    </w:p>
    <w:p>
      <w:pPr>
        <w:pStyle w:val="ListNumber"/>
        <w:spacing w:line="240" w:lineRule="auto"/>
        <w:ind w:left="720"/>
      </w:pPr>
      <w:r/>
      <w:hyperlink r:id="rId10">
        <w:r>
          <w:rPr>
            <w:color w:val="0000EE"/>
            <w:u w:val="single"/>
          </w:rPr>
          <w:t>https://www.crowdstrike.com/en-us/cybersecurity-101/artificial-intelligence/generative-ai/</w:t>
        </w:r>
      </w:hyperlink>
      <w:r>
        <w:t xml:space="preserve"> - This article emphasizes the role of generative AI in securing systems by generating unique passwords and encryption keys, thereby reducing the risk of security breaches due to weak or compromised credentials.</w:t>
      </w:r>
      <w:r/>
    </w:p>
    <w:p>
      <w:pPr>
        <w:pStyle w:val="ListNumber"/>
        <w:spacing w:line="240" w:lineRule="auto"/>
        <w:ind w:left="720"/>
      </w:pPr>
      <w:r/>
      <w:hyperlink r:id="rId11">
        <w:r>
          <w:rPr>
            <w:color w:val="0000EE"/>
            <w:u w:val="single"/>
          </w:rPr>
          <w:t>https://www.paloaltonetworks.com/cyberpedia/generative-ai-in-cybersecurity</w:t>
        </w:r>
      </w:hyperlink>
      <w:r>
        <w:t xml:space="preserve"> - It highlights the importance of generative AI in security operations centers (SOCs) and security event and incident management (SEIM) for cybersecurity prevention and threat mitigation.</w:t>
      </w:r>
      <w:r/>
    </w:p>
    <w:p>
      <w:pPr>
        <w:pStyle w:val="ListNumber"/>
        <w:spacing w:line="240" w:lineRule="auto"/>
        <w:ind w:left="720"/>
      </w:pPr>
      <w:r/>
      <w:hyperlink r:id="rId12">
        <w:r>
          <w:rPr>
            <w:color w:val="0000EE"/>
            <w:u w:val="single"/>
          </w:rPr>
          <w:t>https://www.eweek.com/artificial-intelligence/generative-ai-and-cybersecurity/</w:t>
        </w:r>
      </w:hyperlink>
      <w:r>
        <w:t xml:space="preserve"> - This source discusses how generative AI streamlines the deployment of cybersecurity protocols, minimizing the need for manual oversight and allowing for rapid adjustments to defenses in real-time.</w:t>
      </w:r>
      <w:r/>
    </w:p>
    <w:p>
      <w:pPr>
        <w:pStyle w:val="ListNumber"/>
        <w:spacing w:line="240" w:lineRule="auto"/>
        <w:ind w:left="720"/>
      </w:pPr>
      <w:r/>
      <w:hyperlink r:id="rId11">
        <w:r>
          <w:rPr>
            <w:color w:val="0000EE"/>
            <w:u w:val="single"/>
          </w:rPr>
          <w:t>https://www.paloaltonetworks.com/cyberpedia/generative-ai-in-cybersecurity</w:t>
        </w:r>
      </w:hyperlink>
      <w:r>
        <w:t xml:space="preserve"> - It explains how generative AI helps security systems respond more rapidly and effectively to threats by identifying unusual patterns indicative of cyber threats.</w:t>
      </w:r>
      <w:r/>
    </w:p>
    <w:p>
      <w:pPr>
        <w:pStyle w:val="ListNumber"/>
        <w:spacing w:line="240" w:lineRule="auto"/>
        <w:ind w:left="720"/>
      </w:pPr>
      <w:r/>
      <w:hyperlink r:id="rId13">
        <w:r>
          <w:rPr>
            <w:color w:val="0000EE"/>
            <w:u w:val="single"/>
          </w:rPr>
          <w:t>https://www.csoonline.com/article/3624303/4-wege-zu-neuer-cyberabwehrstarke.html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owdstrike.com/en-us/cybersecurity-101/artificial-intelligence/generative-ai/" TargetMode="External"/><Relationship Id="rId11" Type="http://schemas.openxmlformats.org/officeDocument/2006/relationships/hyperlink" Target="https://www.paloaltonetworks.com/cyberpedia/generative-ai-in-cybersecurity" TargetMode="External"/><Relationship Id="rId12" Type="http://schemas.openxmlformats.org/officeDocument/2006/relationships/hyperlink" Target="https://www.eweek.com/artificial-intelligence/generative-ai-and-cybersecurity/" TargetMode="External"/><Relationship Id="rId13" Type="http://schemas.openxmlformats.org/officeDocument/2006/relationships/hyperlink" Target="https://www.csoonline.com/article/3624303/4-wege-zu-neuer-cyberabwehrstark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