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the nuclear power sector: a promising yet underutilised resource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technologies have spurred transformative changes across various industries over the past decade. However, the nuclear power generation sector has been relatively slow to adopt AI applications. This underutilisation is set to be a focal point at the upcoming POWERGEN International conference, scheduled for February 11-13, 2025, in Dallas, Texas.</w:t>
      </w:r>
      <w:r/>
    </w:p>
    <w:p>
      <w:r/>
      <w:r>
        <w:t>The conference will host a panel discussion titled “AI in Nuclear: Unfulfilled Promise or Just Getting Started?” This panel aims to delve into the potential for enriching AI innovation within the nuclear energy field. Notable speakers include Joshua Guzman Bell, a Nuclear Technology &amp; Innovation Consultant for Dominion Energy; Forrest Shriver, CEO of Sentinel Devices; and Greg Alder, Director of Plant Optimization at Curtiss-Wright.</w:t>
      </w:r>
      <w:r/>
    </w:p>
    <w:p>
      <w:r/>
      <w:r>
        <w:t>Forrest Shriver, whose company has developed OTAware—an AI-driven monitoring platform aimed at minimising equipment downtime—discussed the importance of awareness amongst power producers regarding AI applications. In an interview with Power Engineering, he stated, “I think it’s very important for power producers to get an understanding of what’s out there and what’s being done at a high level in AI applications for industry, so they can better understand how to parse and judge the trends that are at the heart of the decisions they have to make every day.” Shriver emphasised that knowledge of the emerging technologies and trends can bolster decision-making processes in the fast-evolving sector.</w:t>
      </w:r>
      <w:r/>
    </w:p>
    <w:p>
      <w:r/>
      <w:r>
        <w:t>The panel discussion will tackle the critical need for offline-first AI solutions, as conventional systems face hurdles pertaining to cybersecurity, which is paramount for power producers. Shriver outlined the need for bespoke solutions, given that many companies must adhere to stringent cybersecurity measures that preclude reliance on standard off-the-shelf software. Additionally, operations often occur in remote areas where consistent data streaming is impractical.</w:t>
      </w:r>
      <w:r/>
    </w:p>
    <w:p>
      <w:r/>
      <w:r>
        <w:t>Furthermore, Shriver pointed out the challenges presented by cloud-centric AI solutions, which currently dominate the market without offering a viable middle ground between fully on-premises systems and total cloud dependence. He indicated, “I’ll be talking a bit about how we’re solving that challenge,” indicating potential discussions of innovative strategies to cater to the specific requirements of the nuclear power sector.</w:t>
      </w:r>
      <w:r/>
    </w:p>
    <w:p>
      <w:r/>
      <w:r>
        <w:t>The panel, part of the Nuclear’s Evolution track at the POWERGEN event, is set to take place on Thursday, February 13, from 11:30 am to 12:30 pm. The discussion promises to highlight both the current landscape of AI in nuclear power and its potential evolution, providing valuable insights for industry stakeholders eager to understand the role of AI in shaping future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https://www.iaea.org/bulletin/enhancing-nuclear-power-production-with-artificial-intelligence</w:t>
        </w:r>
      </w:hyperlink>
      <w:r>
        <w:t xml:space="preserve"> - Corroborates the potential of AI in enhancing efficiency, automation, safety, and predictive maintenance in nuclear power production.</w:t>
      </w:r>
      <w:r/>
    </w:p>
    <w:p>
      <w:pPr>
        <w:pStyle w:val="ListNumber"/>
        <w:spacing w:line="240" w:lineRule="auto"/>
        <w:ind w:left="720"/>
      </w:pPr>
      <w:r/>
      <w:hyperlink r:id="rId10">
        <w:r>
          <w:rPr>
            <w:color w:val="0000EE"/>
            <w:u w:val="single"/>
          </w:rPr>
          <w:t>https://www.iaea.org/bulletin/enhancing-nuclear-power-production-with-artificial-intelligence</w:t>
        </w:r>
      </w:hyperlink>
      <w:r>
        <w:t xml:space="preserve"> - Supports the use of AI and digital twins to optimize processes and ensure a steady electricity supply in nuclear power plants.</w:t>
      </w:r>
      <w:r/>
    </w:p>
    <w:p>
      <w:pPr>
        <w:pStyle w:val="ListNumber"/>
        <w:spacing w:line="240" w:lineRule="auto"/>
        <w:ind w:left="720"/>
      </w:pPr>
      <w:r/>
      <w:hyperlink r:id="rId11">
        <w:r>
          <w:rPr>
            <w:color w:val="0000EE"/>
            <w:u w:val="single"/>
          </w:rPr>
          <w:t>https://www.expostandservice.us/power-gen-international/</w:t>
        </w:r>
      </w:hyperlink>
      <w:r>
        <w:t xml:space="preserve"> - Confirms the upcoming POWERGEN International conference scheduled for February 11-13, 2025, in Dallas, Texas, and its focus on innovative solutions in the power generation sector.</w:t>
      </w:r>
      <w:r/>
    </w:p>
    <w:p>
      <w:pPr>
        <w:pStyle w:val="ListNumber"/>
        <w:spacing w:line="240" w:lineRule="auto"/>
        <w:ind w:left="720"/>
      </w:pPr>
      <w:r/>
      <w:hyperlink r:id="rId12">
        <w:r>
          <w:rPr>
            <w:color w:val="0000EE"/>
            <w:u w:val="single"/>
          </w:rPr>
          <w:t>https://www.powergen.com/event-schedule/shaping-future-ai-electric-power</w:t>
        </w:r>
      </w:hyperlink>
      <w:r>
        <w:t xml:space="preserve"> - Highlights the transformative impact of AI on the electric power sector, including predictive maintenance and improved efficiency, which will be discussed at POWERGEN International.</w:t>
      </w:r>
      <w:r/>
    </w:p>
    <w:p>
      <w:pPr>
        <w:pStyle w:val="ListNumber"/>
        <w:spacing w:line="240" w:lineRule="auto"/>
        <w:ind w:left="720"/>
      </w:pPr>
      <w:r/>
      <w:hyperlink r:id="rId13">
        <w:r>
          <w:rPr>
            <w:color w:val="0000EE"/>
            <w:u w:val="single"/>
          </w:rPr>
          <w:t>https://www.iaea.org/newscenter/news/iaea-designates-first-collaborating-centre-on-artificial-intelligence-for-nuclear-power</w:t>
        </w:r>
      </w:hyperlink>
      <w:r>
        <w:t xml:space="preserve"> - Details the IAEA's designation of a Collaborating Centre on AI for nuclear power, emphasizing AI's potential to optimize processes and improve fuel efficiency in nuclear power plants.</w:t>
      </w:r>
      <w:r/>
    </w:p>
    <w:p>
      <w:pPr>
        <w:pStyle w:val="ListNumber"/>
        <w:spacing w:line="240" w:lineRule="auto"/>
        <w:ind w:left="720"/>
      </w:pPr>
      <w:r/>
      <w:hyperlink r:id="rId13">
        <w:r>
          <w:rPr>
            <w:color w:val="0000EE"/>
            <w:u w:val="single"/>
          </w:rPr>
          <w:t>https://www.iaea.org/newscenter/news/iaea-designates-first-collaborating-centre-on-artificial-intelligence-for-nuclear-power</w:t>
        </w:r>
      </w:hyperlink>
      <w:r>
        <w:t xml:space="preserve"> - Supports the role of AI in streamlining nuclear power plant operations and maintenance, and its application in advanced nuclear power technologies like small modular reactors.</w:t>
      </w:r>
      <w:r/>
    </w:p>
    <w:p>
      <w:pPr>
        <w:pStyle w:val="ListNumber"/>
        <w:spacing w:line="240" w:lineRule="auto"/>
        <w:ind w:left="720"/>
      </w:pPr>
      <w:r/>
      <w:hyperlink r:id="rId11">
        <w:r>
          <w:rPr>
            <w:color w:val="0000EE"/>
            <w:u w:val="single"/>
          </w:rPr>
          <w:t>https://www.expostandservice.us/power-gen-international/</w:t>
        </w:r>
      </w:hyperlink>
      <w:r>
        <w:t xml:space="preserve"> - Provides information on the Nuclear’s Evolution track at the POWERGEN event, which includes discussions on the future of nuclear power and AI applications.</w:t>
      </w:r>
      <w:r/>
    </w:p>
    <w:p>
      <w:pPr>
        <w:pStyle w:val="ListNumber"/>
        <w:spacing w:line="240" w:lineRule="auto"/>
        <w:ind w:left="720"/>
      </w:pPr>
      <w:r/>
      <w:hyperlink r:id="rId12">
        <w:r>
          <w:rPr>
            <w:color w:val="0000EE"/>
            <w:u w:val="single"/>
          </w:rPr>
          <w:t>https://www.powergen.com/event-schedule/shaping-future-ai-electric-power</w:t>
        </w:r>
      </w:hyperlink>
      <w:r>
        <w:t xml:space="preserve"> - Mentions the importance of understanding emerging AI technologies and trends for decision-making in the power generation sector.</w:t>
      </w:r>
      <w:r/>
    </w:p>
    <w:p>
      <w:pPr>
        <w:pStyle w:val="ListNumber"/>
        <w:spacing w:line="240" w:lineRule="auto"/>
        <w:ind w:left="720"/>
      </w:pPr>
      <w:r/>
      <w:hyperlink r:id="rId10">
        <w:r>
          <w:rPr>
            <w:color w:val="0000EE"/>
            <w:u w:val="single"/>
          </w:rPr>
          <w:t>https://www.iaea.org/bulletin/enhancing-nuclear-power-production-with-artificial-intelligence</w:t>
        </w:r>
      </w:hyperlink>
      <w:r>
        <w:t xml:space="preserve"> - Discusses the regulatory need for thorough understanding and guidelines before new AI technologies can be used in nuclear power plants.</w:t>
      </w:r>
      <w:r/>
    </w:p>
    <w:p>
      <w:pPr>
        <w:pStyle w:val="ListNumber"/>
        <w:spacing w:line="240" w:lineRule="auto"/>
        <w:ind w:left="720"/>
      </w:pPr>
      <w:r/>
      <w:hyperlink r:id="rId11">
        <w:r>
          <w:rPr>
            <w:color w:val="0000EE"/>
            <w:u w:val="single"/>
          </w:rPr>
          <w:t>https://www.expostandservice.us/power-gen-international/</w:t>
        </w:r>
      </w:hyperlink>
      <w:r>
        <w:t xml:space="preserve"> - Outlines the various formats of sessions, including panel discussions, at the POWERGEN International conference, relevant to AI and nuclear power.</w:t>
      </w:r>
      <w:r/>
    </w:p>
    <w:p>
      <w:pPr>
        <w:pStyle w:val="ListNumber"/>
        <w:spacing w:line="240" w:lineRule="auto"/>
        <w:ind w:left="720"/>
      </w:pPr>
      <w:r/>
      <w:hyperlink r:id="rId12">
        <w:r>
          <w:rPr>
            <w:color w:val="0000EE"/>
            <w:u w:val="single"/>
          </w:rPr>
          <w:t>https://www.powergen.com/event-schedule/shaping-future-ai-electric-power</w:t>
        </w:r>
      </w:hyperlink>
      <w:r>
        <w:t xml:space="preserve"> - Highlights the networking opportunities and insights into AI technologies driving productivity and reliability in power generation applications at POWERGEN International.</w:t>
      </w:r>
      <w:r/>
    </w:p>
    <w:p>
      <w:pPr>
        <w:pStyle w:val="ListNumber"/>
        <w:spacing w:line="240" w:lineRule="auto"/>
        <w:ind w:left="720"/>
      </w:pPr>
      <w:r/>
      <w:hyperlink r:id="rId14">
        <w:r>
          <w:rPr>
            <w:color w:val="0000EE"/>
            <w:u w:val="single"/>
          </w:rPr>
          <w:t>https://www.power-eng.com/powergen/powergen-session-spotlight-leveraging-ai-solutions-in-nuclear-energy/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aea.org/bulletin/enhancing-nuclear-power-production-with-artificial-intelligence" TargetMode="External"/><Relationship Id="rId11" Type="http://schemas.openxmlformats.org/officeDocument/2006/relationships/hyperlink" Target="https://www.expostandservice.us/power-gen-international/" TargetMode="External"/><Relationship Id="rId12" Type="http://schemas.openxmlformats.org/officeDocument/2006/relationships/hyperlink" Target="https://www.powergen.com/event-schedule/shaping-future-ai-electric-power" TargetMode="External"/><Relationship Id="rId13" Type="http://schemas.openxmlformats.org/officeDocument/2006/relationships/hyperlink" Target="https://www.iaea.org/newscenter/news/iaea-designates-first-collaborating-centre-on-artificial-intelligence-for-nuclear-power" TargetMode="External"/><Relationship Id="rId14" Type="http://schemas.openxmlformats.org/officeDocument/2006/relationships/hyperlink" Target="https://www.power-eng.com/powergen/powergen-session-spotlight-leveraging-ai-solutions-in-nuclear-ener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