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Ardova Plc boosts investments in renewable energy to embrace global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Ardova Plc, a prominent integrated energy company in Nigeria, is intensifying its investments to maintain its leadership position in the energy sector while strategically preparing for potential disruptions associated with the global energy transition. The company's Managing Director, Moshood Olajide, articulated these objectives during a press conference held in Lagos to commemorate Ardova's 60th anniversary.</w:t>
      </w:r>
      <w:r/>
    </w:p>
    <w:p>
      <w:r/>
      <w:r>
        <w:t>He highlighted the significance of gas and renewable energy sources in the future energy landscape, asserting that “we believe that in Nigeria, there will need to be a just transition.” Olajide emphasised that gas represents a cleaner energy alternative and anticipated that renewable sources, such as solar and wind, would play crucial roles in the country’s energy future. In his view, the energy transition acts as a potential disruptor for Ardova’s current business model, which is heavily centred on traditional energy supplies. “If there’s a new energy source, then it reduces our share of the market. So, what we are doing is investing in our own disruption,” he stated, noting the company's focus on solar and gas investments.</w:t>
      </w:r>
      <w:r/>
    </w:p>
    <w:p>
      <w:r/>
      <w:r>
        <w:t>Ardova holds the distinction of having the largest storage facility for liquefied petroleum gas (LPG) in West Africa. Olajide expressed pride in their expansive investments, asserting, “Each of our spheres that we have in Nigeria is the single largest sphere in Africa.” The company’s strategic decisions include venturing into the renewable energy sector via its subsidiary, AP Renewables, aimed at providing cost-effective energy solutions across various sectors. This includes a distribution model that integrates both solar energy and waste-to-energy biofuel solutions, addressing the basic energy needs of Nigerians.</w:t>
      </w:r>
      <w:r/>
    </w:p>
    <w:p>
      <w:r/>
      <w:r>
        <w:t>Additionally, Ardova is a significant supplier of aviation fuel, servicing local and international airlines with refuelling capabilities through its aviation-joint hydrant in Lagos and strategic depots in Abuja, Port Harcourt, and Kano.</w:t>
      </w:r>
      <w:r/>
    </w:p>
    <w:p>
      <w:r/>
      <w:r>
        <w:t>Chief Strategy Officer AbdulHakeem Buhari also contributed insights during the conference, expressing confidence in Nigeria's potential for solar energy production, particularly given the country's abundant sunshine. He explained the concept of "horizontal irradiation," underscoring how Nigeria's geographic advantages lend themselves to solar energy exploitation. Buhari remarked on the company’s commitment to expanding its renewable energy portfolio, stating, “we’re going to hear more about this in the coming months,” and indicated forthcoming developments in solar infrastructure at various retail locations.</w:t>
      </w:r>
      <w:r/>
    </w:p>
    <w:p>
      <w:r/>
      <w:r>
        <w:t>Moreover, Buhari mentioned plans to provide solar-powered kits to rural households, aiming to facilitate access to affordable energy sources. He reiterated Ardova's strategy to foster competition within its own operations, suggesting that the arrival of their solar division would vie for attention from traditional customers.</w:t>
      </w:r>
      <w:r/>
    </w:p>
    <w:p>
      <w:r/>
      <w:r>
        <w:t>Ardova's Deputy Managing Director, Abiola Babatunde-Ojo, addressed the operational dynamics regarding the Dangote Refinery, asserting that it serves as an enhancement to Ardova’s business rather than a threat. She stated, “Dangote Refinery is a major source of energy supply for us,” and underscored the collaborative nature of their relationship, which includes Ardova being a principal off-taker of gasoline from the refinery.</w:t>
      </w:r>
      <w:r/>
    </w:p>
    <w:p>
      <w:r/>
      <w:r>
        <w:t>In terms of market presence, Ardova Plc operates over 450 retail outlets throughout Nigeria and possesses substantial storage capacities in Apapa, Lagos, and Onne, Rivers State. Founded in 1964 as British Petroleum (Nigeria), the company rebranded as African Petroleum Limited in 1979, evolving into a vital player in Nigeria's petroleum distribution landscape.</w:t>
      </w:r>
      <w:r/>
    </w:p>
    <w:p>
      <w:r/>
      <w:r>
        <w:t>In summary, Ardova Plc’s strategic pivot towards renewable energy investments and a diversified energy model signifies its adaptability in a rapidly evolving energy sector, addressing both current market demands and future sustainability challenges. The focus on gas and renewables highlights the firm's commitment to aligning with wider industry trends that increasingly favour more sustainable and clean energy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https://www.investing.com/equities/forte-oil-plc-company-profile</w:t>
        </w:r>
      </w:hyperlink>
      <w:r>
        <w:t xml:space="preserve"> - Corroborates Ardova Plc's history, including its founding in 1964 and its rebranding from Forte Oil Plc to Ardova Plc in February 2020, as well as its various business segments.</w:t>
      </w:r>
      <w:r/>
    </w:p>
    <w:p>
      <w:pPr>
        <w:pStyle w:val="ListNumber"/>
        <w:spacing w:line="240" w:lineRule="auto"/>
        <w:ind w:left="720"/>
      </w:pPr>
      <w:r/>
      <w:hyperlink r:id="rId11">
        <w:r>
          <w:rPr>
            <w:color w:val="0000EE"/>
            <w:u w:val="single"/>
          </w:rPr>
          <w:t>https://guardian.ng/business-services/ardova-deepens-investment-in-lpg-prioritises-environmental-sustainability/</w:t>
        </w:r>
      </w:hyperlink>
      <w:r>
        <w:t xml:space="preserve"> - Supports Ardova's investment in LPG infrastructure and its focus on environmental sustainability and gas as a cleaner energy alternative.</w:t>
      </w:r>
      <w:r/>
    </w:p>
    <w:p>
      <w:pPr>
        <w:pStyle w:val="ListNumber"/>
        <w:spacing w:line="240" w:lineRule="auto"/>
        <w:ind w:left="720"/>
      </w:pPr>
      <w:r/>
      <w:hyperlink r:id="rId12">
        <w:r>
          <w:rPr>
            <w:color w:val="0000EE"/>
            <w:u w:val="single"/>
          </w:rPr>
          <w:t>https://ardovaplc.com/investor-relations/services/</w:t>
        </w:r>
      </w:hyperlink>
      <w:r>
        <w:t xml:space="preserve"> - Details Ardova's business operations, including its distribution of petroleum products, aviation fuel services, and commitment to renewable energy solutions such as solar and waste-to-energy biofuel.</w:t>
      </w:r>
      <w:r/>
    </w:p>
    <w:p>
      <w:pPr>
        <w:pStyle w:val="ListNumber"/>
        <w:spacing w:line="240" w:lineRule="auto"/>
        <w:ind w:left="720"/>
      </w:pPr>
      <w:r/>
      <w:hyperlink r:id="rId12">
        <w:r>
          <w:rPr>
            <w:color w:val="0000EE"/>
            <w:u w:val="single"/>
          </w:rPr>
          <w:t>https://ardovaplc.com/investor-relations/services/</w:t>
        </w:r>
      </w:hyperlink>
      <w:r>
        <w:t xml:space="preserve"> - Confirms Ardova's role as a significant supplier of aviation fuel and its refueling capabilities through various strategic depots.</w:t>
      </w:r>
      <w:r/>
    </w:p>
    <w:p>
      <w:pPr>
        <w:pStyle w:val="ListNumber"/>
        <w:spacing w:line="240" w:lineRule="auto"/>
        <w:ind w:left="720"/>
      </w:pPr>
      <w:r/>
      <w:hyperlink r:id="rId13">
        <w:r>
          <w:rPr>
            <w:color w:val="0000EE"/>
            <w:u w:val="single"/>
          </w:rPr>
          <w:t>https://leadership.ng/ap-commits-to-sustainable-growth-through-solar-gas-investment/</w:t>
        </w:r>
      </w:hyperlink>
      <w:r>
        <w:t xml:space="preserve"> - Highlights Ardova's commitment to sustainable growth through investments in solar and gas, aligning with the company's strategy for a multi-energy future.</w:t>
      </w:r>
      <w:r/>
    </w:p>
    <w:p>
      <w:pPr>
        <w:pStyle w:val="ListNumber"/>
        <w:spacing w:line="240" w:lineRule="auto"/>
        <w:ind w:left="720"/>
      </w:pPr>
      <w:r/>
      <w:hyperlink r:id="rId10">
        <w:r>
          <w:rPr>
            <w:color w:val="0000EE"/>
            <w:u w:val="single"/>
          </w:rPr>
          <w:t>https://www.investing.com/equities/forte-oil-plc-company-profile</w:t>
        </w:r>
      </w:hyperlink>
      <w:r>
        <w:t xml:space="preserve"> - Provides information on Ardova's extensive network of over 450 retail outlets across Nigeria and its substantial storage capacities.</w:t>
      </w:r>
      <w:r/>
    </w:p>
    <w:p>
      <w:pPr>
        <w:pStyle w:val="ListNumber"/>
        <w:spacing w:line="240" w:lineRule="auto"/>
        <w:ind w:left="720"/>
      </w:pPr>
      <w:r/>
      <w:hyperlink r:id="rId12">
        <w:r>
          <w:rPr>
            <w:color w:val="0000EE"/>
            <w:u w:val="single"/>
          </w:rPr>
          <w:t>https://ardovaplc.com/investor-relations/services/</w:t>
        </w:r>
      </w:hyperlink>
      <w:r>
        <w:t xml:space="preserve"> - Details Ardova's strategic decisions, including venturing into the renewable energy sector via its subsidiary, AP Renewables, and its distribution model integrating solar energy and waste-to-energy biofuel solutions.</w:t>
      </w:r>
      <w:r/>
    </w:p>
    <w:p>
      <w:pPr>
        <w:pStyle w:val="ListNumber"/>
        <w:spacing w:line="240" w:lineRule="auto"/>
        <w:ind w:left="720"/>
      </w:pPr>
      <w:r/>
      <w:hyperlink r:id="rId11">
        <w:r>
          <w:rPr>
            <w:color w:val="0000EE"/>
            <w:u w:val="single"/>
          </w:rPr>
          <w:t>https://guardian.ng/business-services/ardova-deepens-investment-in-lpg-prioritises-environmental-sustainability/</w:t>
        </w:r>
      </w:hyperlink>
      <w:r>
        <w:t xml:space="preserve"> - Supports the significance of gas and renewable energy sources in Nigeria's future energy landscape as emphasized by Ardova's Managing Director.</w:t>
      </w:r>
      <w:r/>
    </w:p>
    <w:p>
      <w:pPr>
        <w:pStyle w:val="ListNumber"/>
        <w:spacing w:line="240" w:lineRule="auto"/>
        <w:ind w:left="720"/>
      </w:pPr>
      <w:r/>
      <w:hyperlink r:id="rId12">
        <w:r>
          <w:rPr>
            <w:color w:val="0000EE"/>
            <w:u w:val="single"/>
          </w:rPr>
          <w:t>https://ardovaplc.com/investor-relations/services/</w:t>
        </w:r>
      </w:hyperlink>
      <w:r>
        <w:t xml:space="preserve"> - Confirms Ardova's commitment to expanding its renewable energy portfolio and plans for solar infrastructure at various retail locations.</w:t>
      </w:r>
      <w:r/>
    </w:p>
    <w:p>
      <w:pPr>
        <w:pStyle w:val="ListNumber"/>
        <w:spacing w:line="240" w:lineRule="auto"/>
        <w:ind w:left="720"/>
      </w:pPr>
      <w:r/>
      <w:hyperlink r:id="rId13">
        <w:r>
          <w:rPr>
            <w:color w:val="0000EE"/>
            <w:u w:val="single"/>
          </w:rPr>
          <w:t>https://leadership.ng/ap-commits-to-sustainable-growth-through-solar-gas-investment/</w:t>
        </w:r>
      </w:hyperlink>
      <w:r>
        <w:t xml:space="preserve"> - Highlights Ardova's plans to provide solar-powered kits to rural households to facilitate access to affordable energy sources.</w:t>
      </w:r>
      <w:r/>
    </w:p>
    <w:p>
      <w:pPr>
        <w:pStyle w:val="ListNumber"/>
        <w:spacing w:line="240" w:lineRule="auto"/>
        <w:ind w:left="720"/>
      </w:pPr>
      <w:r/>
      <w:hyperlink r:id="rId10">
        <w:r>
          <w:rPr>
            <w:color w:val="0000EE"/>
            <w:u w:val="single"/>
          </w:rPr>
          <w:t>https://www.investing.com/equities/forte-oil-plc-company-profile</w:t>
        </w:r>
      </w:hyperlink>
      <w:r>
        <w:t xml:space="preserve"> - Provides context on Ardova's historical evolution, including its founding as British Petroleum (Nigeria) in 1964 and subsequent rebranding.</w:t>
      </w:r>
      <w:r/>
    </w:p>
    <w:p>
      <w:pPr>
        <w:pStyle w:val="ListNumber"/>
        <w:spacing w:line="240" w:lineRule="auto"/>
        <w:ind w:left="720"/>
      </w:pPr>
      <w:r/>
      <w:hyperlink r:id="rId14">
        <w:r>
          <w:rPr>
            <w:color w:val="0000EE"/>
            <w:u w:val="single"/>
          </w:rPr>
          <w:t>https://hallmarknews.com/ardova-plc-investing-heavily-to-avert-future-loss-of-market-share-mgt/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g.com/equities/forte-oil-plc-company-profile" TargetMode="External"/><Relationship Id="rId11" Type="http://schemas.openxmlformats.org/officeDocument/2006/relationships/hyperlink" Target="https://guardian.ng/business-services/ardova-deepens-investment-in-lpg-prioritises-environmental-sustainability/" TargetMode="External"/><Relationship Id="rId12" Type="http://schemas.openxmlformats.org/officeDocument/2006/relationships/hyperlink" Target="https://ardovaplc.com/investor-relations/services/" TargetMode="External"/><Relationship Id="rId13" Type="http://schemas.openxmlformats.org/officeDocument/2006/relationships/hyperlink" Target="https://leadership.ng/ap-commits-to-sustainable-growth-through-solar-gas-investment/" TargetMode="External"/><Relationship Id="rId14" Type="http://schemas.openxmlformats.org/officeDocument/2006/relationships/hyperlink" Target="https://hallmarknews.com/ardova-plc-investing-heavily-to-avert-future-loss-of-market-share-mg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