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Cattle industry turns to technology to tackle labour shortages and rising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North American cattle industry is currently facing significant challenges, particularly in the realm of high-quality beef production, amid a backdrop of labour shortages and increasing operational costs. Beef producers are juggling multiple obstacles, including the need for trained personnel and the efficient management of health protocols for their herds. According to Bruce Derksen, a freelance writer based in Lacombe, Alberta, the repercussions of ineffective management can range from mediocre performance and reduced profitability to severe financial fallout.</w:t>
      </w:r>
      <w:r/>
    </w:p>
    <w:p>
      <w:r/>
      <w:r>
        <w:t>The identification of heat cycles for artificial insemination and early disease detection are tasks that require significant expertise and attention. With ongoing labour shortages in cattle production operations, it has become increasingly difficult to find and retain knowledgeable workers. Alongside the challenges posed by rising vehicle and fuel expenses, operations are grappling with the stress associated with herd management.</w:t>
      </w:r>
      <w:r/>
    </w:p>
    <w:p>
      <w:r/>
      <w:r>
        <w:t>As beef producers navigate these challenges, emerging technologies are stepping in to enhance operational efficiency. Among the prominent innovations are animal health tracking systems that leverage technology to improve cattle management. HerdDogg, a key player in this arena, has developed a minimal intervention platform that utilises eartag sensors to monitor movement and health indicators that might escape even the most skilled handlers. Andrew Uden, the CEO of HerdDogg, highlighted the advantages of their system: “For cow-calf operations, machine learning algorithms identify changes in heat cycles by comparing readings of all mature animals.”</w:t>
      </w:r>
      <w:r/>
    </w:p>
    <w:p>
      <w:r/>
      <w:r>
        <w:t>These Bluetooth-enabled systems facilitate the transfer of data from feedlots and pastures into cloud platforms, making it accessible via smartphones, tablets, or computers. This technology allows for the generation of individual health alerts, streamlining the process of identifying animals needing treatment or artificial insemination. Uden noted that early disease detection can lead to financial savings: “Operations greatly reduce time spent and labour required… allowing less expensive drugs to be used, resulting in a much higher treatment success rate.”</w:t>
      </w:r>
      <w:r/>
    </w:p>
    <w:p>
      <w:r/>
      <w:r>
        <w:t>Moreover, technologies are seen as a way to enhance reproductive processes while cutting fuel and equipment demands, drug costs, and inefficient decision-making. Uden believes this innovation not only improves health management but also contributes to sustainability by curbing greenhouse gas emissions, thus potentially increasing profitability.</w:t>
      </w:r>
      <w:r/>
    </w:p>
    <w:p>
      <w:r/>
      <w:r>
        <w:t xml:space="preserve">Accompanying these health tracking advancements are developments in traceability solutions. ITS (Integrated Traceability Solutions) Livestock, based in Okotoks, Alberta, provides software designed to optimise efficiency across the cattle management spectrum. Drew Mason, owner and managing operations partner at ITS Livestock, expressed that their software allows producers to digitise their operations comprehensively, recording everything from cattle health to financial transactions. </w:t>
      </w:r>
      <w:r/>
    </w:p>
    <w:p>
      <w:r/>
      <w:r>
        <w:t xml:space="preserve">This fully integrated system automates workflows, such as scanning animals upon arrival and integrating veterinary protocols with accurate dosing syringes. Mason affirmed the adaptability of their technology, stating, “The software is hardware agnostic and integrates with any chute-mounted, Bluetooth or handheld readers.” This versatility is pivotal for producers seeking tailored solutions that meet specific operational needs. </w:t>
      </w:r>
      <w:r/>
    </w:p>
    <w:p>
      <w:r/>
      <w:r>
        <w:t xml:space="preserve">Beyond operational efficiency, Mason underscored the positive return on investment (ROI) associated with such technology. He mentioned that some clients have achieved ROI in mere weeks to months, emphasising that technology not only streamlines operations but also demonstrates responsible practices to consumers and regulators alike. </w:t>
      </w:r>
      <w:r/>
    </w:p>
    <w:p>
      <w:r/>
      <w:r>
        <w:t xml:space="preserve">As the cattle industry continues to evolve, both Uden and Mason pointed to the vital role that technology plays in attracting new talent. Mason noted that the excitement generated by modern technology is crucial for ensuring that future generations remain engaged in the industry, a transformative shift that has the potential to rejuvenate interest in cattle production and improve business practices. </w:t>
      </w:r>
      <w:r/>
    </w:p>
    <w:p>
      <w:r/>
      <w:r>
        <w:t>In conclusion, the integration of advanced technologies into cattle management practices is poised to significantly alter the landscape of the North American beef industry, addressing existing challenges while facilitating better health and operational outcomes. The advancements not only promise enhanced efficiency and profitability but also embed a sense of innovation that is critical for the industry's future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https://farmonaut.com/usa/2024-cattle-industry-outlook-navigating-supply-challenges-and-herd-expansion-strategies-in-the-midwest/</w:t>
        </w:r>
      </w:hyperlink>
      <w:r>
        <w:t xml:space="preserve"> - Corroborates the challenges facing the cattle industry, including labor shortages, supply chain disruptions, and the need for efficient herd management.</w:t>
      </w:r>
      <w:r/>
    </w:p>
    <w:p>
      <w:pPr>
        <w:pStyle w:val="ListNumber"/>
        <w:spacing w:line="240" w:lineRule="auto"/>
        <w:ind w:left="720"/>
      </w:pPr>
      <w:r/>
      <w:hyperlink r:id="rId11">
        <w:r>
          <w:rPr>
            <w:color w:val="0000EE"/>
            <w:u w:val="single"/>
          </w:rPr>
          <w:t>https://www.meatpoultry.com/articles/30089-a-force-to-reckon-with</w:t>
        </w:r>
      </w:hyperlink>
      <w:r>
        <w:t xml:space="preserve"> - Supports the labor shortage issue in the meat and poultry processing sector, including the impact on production costs and the efforts to attract and retain workers.</w:t>
      </w:r>
      <w:r/>
    </w:p>
    <w:p>
      <w:pPr>
        <w:pStyle w:val="ListNumber"/>
        <w:spacing w:line="240" w:lineRule="auto"/>
        <w:ind w:left="720"/>
      </w:pPr>
      <w:r/>
      <w:hyperlink r:id="rId12">
        <w:r>
          <w:rPr>
            <w:color w:val="0000EE"/>
            <w:u w:val="single"/>
          </w:rPr>
          <w:t>https://www.dtnpf.com/agriculture/web/ag/news/article/2024/06/10/challenges-prevent-herd-growth</w:t>
        </w:r>
      </w:hyperlink>
      <w:r>
        <w:t xml:space="preserve"> - Provides details on the challenges preventing herd growth, including heifer retention issues and the impact of high input costs and labor shortages.</w:t>
      </w:r>
      <w:r/>
    </w:p>
    <w:p>
      <w:pPr>
        <w:pStyle w:val="ListNumber"/>
        <w:spacing w:line="240" w:lineRule="auto"/>
        <w:ind w:left="720"/>
      </w:pPr>
      <w:r/>
      <w:hyperlink r:id="rId13">
        <w:r>
          <w:rPr>
            <w:color w:val="0000EE"/>
            <w:u w:val="single"/>
          </w:rPr>
          <w:t>https://exchange.americanimmigrationcouncil.org/research/tending-americas-food-supply-meat-dairy-industries</w:t>
        </w:r>
      </w:hyperlink>
      <w:r>
        <w:t xml:space="preserve"> - Highlights the labor shortages in the meat and dairy industries, the role of immigrant workers, and the impact on production costs and food prices.</w:t>
      </w:r>
      <w:r/>
    </w:p>
    <w:p>
      <w:pPr>
        <w:pStyle w:val="ListNumber"/>
        <w:spacing w:line="240" w:lineRule="auto"/>
        <w:ind w:left="720"/>
      </w:pPr>
      <w:r/>
      <w:hyperlink r:id="rId10">
        <w:r>
          <w:rPr>
            <w:color w:val="0000EE"/>
            <w:u w:val="single"/>
          </w:rPr>
          <w:t>https://farmonaut.com/usa/2024-cattle-industry-outlook-navigating-supply-challenges-and-herd-expansion-strategies-in-the-midwest/</w:t>
        </w:r>
      </w:hyperlink>
      <w:r>
        <w:t xml:space="preserve"> - Discusses the use of precision agriculture technology to optimize pasture management, improve feed and grazing strategies, and enhance herd health and productivity.</w:t>
      </w:r>
      <w:r/>
    </w:p>
    <w:p>
      <w:pPr>
        <w:pStyle w:val="ListNumber"/>
        <w:spacing w:line="240" w:lineRule="auto"/>
        <w:ind w:left="720"/>
      </w:pPr>
      <w:r/>
      <w:hyperlink r:id="rId11">
        <w:r>
          <w:rPr>
            <w:color w:val="0000EE"/>
            <w:u w:val="single"/>
          </w:rPr>
          <w:t>https://www.meatpoultry.com/articles/30089-a-force-to-reckon-with</w:t>
        </w:r>
      </w:hyperlink>
      <w:r>
        <w:t xml:space="preserve"> - Mentions the efforts by companies like Cargill to improve hiring and retention through increased wages and benefits, and other initiatives.</w:t>
      </w:r>
      <w:r/>
    </w:p>
    <w:p>
      <w:pPr>
        <w:pStyle w:val="ListNumber"/>
        <w:spacing w:line="240" w:lineRule="auto"/>
        <w:ind w:left="720"/>
      </w:pPr>
      <w:r/>
      <w:hyperlink r:id="rId12">
        <w:r>
          <w:rPr>
            <w:color w:val="0000EE"/>
            <w:u w:val="single"/>
          </w:rPr>
          <w:t>https://www.dtnpf.com/agriculture/web/ag/news/article/2024/06/10/challenges-prevent-herd-growth</w:t>
        </w:r>
      </w:hyperlink>
      <w:r>
        <w:t xml:space="preserve"> - Explains the impact of high input costs, including feed and fuel expenses, on cattle operations and herd management.</w:t>
      </w:r>
      <w:r/>
    </w:p>
    <w:p>
      <w:pPr>
        <w:pStyle w:val="ListNumber"/>
        <w:spacing w:line="240" w:lineRule="auto"/>
        <w:ind w:left="720"/>
      </w:pPr>
      <w:r/>
      <w:hyperlink r:id="rId10">
        <w:r>
          <w:rPr>
            <w:color w:val="0000EE"/>
            <w:u w:val="single"/>
          </w:rPr>
          <w:t>https://farmonaut.com/usa/2024-cattle-industry-outlook-navigating-supply-challenges-and-herd-expansion-strategies-in-the-midwest/</w:t>
        </w:r>
      </w:hyperlink>
      <w:r>
        <w:t xml:space="preserve"> - Details the importance of early disease detection and the adoption of sustainable practices in cattle production.</w:t>
      </w:r>
      <w:r/>
    </w:p>
    <w:p>
      <w:pPr>
        <w:pStyle w:val="ListNumber"/>
        <w:spacing w:line="240" w:lineRule="auto"/>
        <w:ind w:left="720"/>
      </w:pPr>
      <w:r/>
      <w:hyperlink r:id="rId13">
        <w:r>
          <w:rPr>
            <w:color w:val="0000EE"/>
            <w:u w:val="single"/>
          </w:rPr>
          <w:t>https://exchange.americanimmigrationcouncil.org/research/tending-americas-food-supply-meat-dairy-industries</w:t>
        </w:r>
      </w:hyperlink>
      <w:r>
        <w:t xml:space="preserve"> - Highlights the labor-intensive nature of meat and dairy production and the need for a wide range of skilled workers.</w:t>
      </w:r>
      <w:r/>
    </w:p>
    <w:p>
      <w:pPr>
        <w:pStyle w:val="ListNumber"/>
        <w:spacing w:line="240" w:lineRule="auto"/>
        <w:ind w:left="720"/>
      </w:pPr>
      <w:r/>
      <w:hyperlink r:id="rId10">
        <w:r>
          <w:rPr>
            <w:color w:val="0000EE"/>
            <w:u w:val="single"/>
          </w:rPr>
          <w:t>https://farmonaut.com/usa/2024-cattle-industry-outlook-navigating-supply-challenges-and-herd-expansion-strategies-in-the-midwest/</w:t>
        </w:r>
      </w:hyperlink>
      <w:r>
        <w:t xml:space="preserve"> - Discusses the role of technology in improving cattle management, including health monitoring and data-driven decision-making.</w:t>
      </w:r>
      <w:r/>
    </w:p>
    <w:p>
      <w:pPr>
        <w:pStyle w:val="ListNumber"/>
        <w:spacing w:line="240" w:lineRule="auto"/>
        <w:ind w:left="720"/>
      </w:pPr>
      <w:r/>
      <w:hyperlink r:id="rId11">
        <w:r>
          <w:rPr>
            <w:color w:val="0000EE"/>
            <w:u w:val="single"/>
          </w:rPr>
          <w:t>https://www.meatpoultry.com/articles/30089-a-force-to-reckon-with</w:t>
        </w:r>
      </w:hyperlink>
      <w:r>
        <w:t xml:space="preserve"> - Supports the idea that technological innovations can attract new talent to the industry and improve overall efficiency and profitability.</w:t>
      </w:r>
      <w:r/>
    </w:p>
    <w:p>
      <w:pPr>
        <w:pStyle w:val="ListNumber"/>
        <w:spacing w:line="240" w:lineRule="auto"/>
        <w:ind w:left="720"/>
      </w:pPr>
      <w:r/>
      <w:hyperlink r:id="rId14">
        <w:r>
          <w:rPr>
            <w:color w:val="0000EE"/>
            <w:u w:val="single"/>
          </w:rPr>
          <w:t>https://www.agproud.com/articles/60264-health-and-management-technologies-trigger-key-cattle-production-benefits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monaut.com/usa/2024-cattle-industry-outlook-navigating-supply-challenges-and-herd-expansion-strategies-in-the-midwest/" TargetMode="External"/><Relationship Id="rId11" Type="http://schemas.openxmlformats.org/officeDocument/2006/relationships/hyperlink" Target="https://www.meatpoultry.com/articles/30089-a-force-to-reckon-with" TargetMode="External"/><Relationship Id="rId12" Type="http://schemas.openxmlformats.org/officeDocument/2006/relationships/hyperlink" Target="https://www.dtnpf.com/agriculture/web/ag/news/article/2024/06/10/challenges-prevent-herd-growth" TargetMode="External"/><Relationship Id="rId13" Type="http://schemas.openxmlformats.org/officeDocument/2006/relationships/hyperlink" Target="https://exchange.americanimmigrationcouncil.org/research/tending-americas-food-supply-meat-dairy-industries" TargetMode="External"/><Relationship Id="rId14" Type="http://schemas.openxmlformats.org/officeDocument/2006/relationships/hyperlink" Target="https://www.agproud.com/articles/60264-health-and-management-technologies-trigger-key-cattle-production-benefi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