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the innovative features and potential of XAI19P in blockchain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recent enhancement of artificial intelligence (AI) in the digital landscape has been marked by significant advancements in blockchain technologies, particularly with the introduction of AI tokens. A notable example of this trend is XAI19P, which is positioned at the forefront of this evolution, merging advanced AI capabilities with decentralized finance. The purpose of this article is to explore the innovative features and future potential of XAI19P within the ever-evolving cryptocurrency space.</w:t>
      </w:r>
      <w:r/>
    </w:p>
    <w:p>
      <w:r/>
      <w:r>
        <w:t>XAI19P represents a groundbreaking application of blockchain technology designed to bridge the gap between AI-driven solutions and decentralised systems. By incorporating machine learning algorithms, the token enhances transaction efficiency, reinforces security measures, and optimises decision-making processes within its operational environment.</w:t>
      </w:r>
      <w:r/>
    </w:p>
    <w:p>
      <w:r/>
      <w:r>
        <w:t>At its core, XAI19P employs a unique consensus mechanism that combines traditional methods with optimised EMC technology. This dual approach offers flexibility regarding usage patterns, transaction volumes, and security, enhancing the system's overall efficiency and responsiveness.</w:t>
      </w:r>
      <w:r/>
    </w:p>
    <w:p>
      <w:r/>
      <w:r>
        <w:t xml:space="preserve">Several key features distinguish XAI19P from traditional tokens. One of the standout characteristics is its Advanced AI Integration, which generates vast amounts of user data to continually improve network performance and resource allocation. This integration enables the token to predict network conditions for smoother transaction routing, detect potential fraud, adjust transaction fees dynamically, and validate contract terms in real time. </w:t>
      </w:r>
      <w:r/>
    </w:p>
    <w:p>
      <w:r/>
      <w:r>
        <w:t>In addition to AI-driven capabilities, XAI19P boasts a robust security architecture. Several layers of AI-based threat detection are incorporated, utilising quantum-safe encryption methods, advanced real-time anomaly detection, and self-healing network functionality. These features work in unison to ensure the protection of the network from security threats.</w:t>
      </w:r>
      <w:r/>
    </w:p>
    <w:p>
      <w:r/>
      <w:r>
        <w:t xml:space="preserve">Scalability is another area where XAI19P excels, employing a novel model that sets new industry standards. This is achieved through adaptive sharding modules that respond to varying network loads and intelligent transaction batching, utilising AI to effectively manage resources during peak times. </w:t>
      </w:r>
      <w:r/>
    </w:p>
    <w:p>
      <w:r/>
      <w:r>
        <w:t>True decentralisation is emphasised in the structure of XAI19P, which incorporates AI nodes and a community management system to facilitate transparent decision-making processes. The distribution of tokens is managed equitably to foster reciprocity within the network.</w:t>
      </w:r>
      <w:r/>
    </w:p>
    <w:p>
      <w:r/>
      <w:r>
        <w:t>The development of XAI19P began in early 2023, spearheaded by a distinguished team of AI researchers and blockchain developers. The project has progressed through three pivotal phases:</w:t>
      </w:r>
      <w:r/>
      <w:r/>
    </w:p>
    <w:p>
      <w:pPr>
        <w:pStyle w:val="ListBullet"/>
        <w:spacing w:line="240" w:lineRule="auto"/>
        <w:ind w:left="720"/>
      </w:pPr>
      <w:r/>
      <w:r>
        <w:t>Phase 1: Foundation (Q1 2023) – The initial phase focused on conceptual groundwork, establishing the underlying architecture and preparing for future AI model enhancements.</w:t>
      </w:r>
      <w:r/>
    </w:p>
    <w:p>
      <w:pPr>
        <w:pStyle w:val="ListBullet"/>
        <w:spacing w:line="240" w:lineRule="auto"/>
        <w:ind w:left="720"/>
      </w:pPr>
      <w:r/>
      <w:r>
        <w:t>Phase 2: Implementation (Q2-Q3 2023) – During this period, the team executed smart contracts and conducted extensive AI testing, coupled with rigorous safety inspections and optimisations.</w:t>
      </w:r>
      <w:r/>
    </w:p>
    <w:p>
      <w:pPr>
        <w:pStyle w:val="ListBullet"/>
        <w:spacing w:line="240" w:lineRule="auto"/>
        <w:ind w:left="720"/>
      </w:pPr>
      <w:r/>
      <w:r>
        <w:t>Phase 3: Network Launch (Q4 2023) – The final stage involved the release of the main net, accompanied by efforts to increase community engagement and establish strategic partnerships.</w:t>
      </w:r>
      <w:r/>
      <w:r/>
    </w:p>
    <w:p>
      <w:r/>
      <w:r>
        <w:t>XAI19P also presents benefits over traditional token models. According to the metrics obtained, this token processes transactions at speeds 200% higher than standard networks and lowers operational costs by up to 60%. Additionally, its preemptive threat detection capabilities are reported to thwart 99.9% of generic intrusions while supporting over 100,000 transactions per second (TPS) without degrading performance.</w:t>
      </w:r>
      <w:r/>
    </w:p>
    <w:p>
      <w:r/>
      <w:r>
        <w:t>The applications of XAI19P are versatile, enabling deployment in various sectors, including decentralised finance, supply chain management, and healthcare data systems. Its technological framework also holds promise for advancements in smart cities, digital identity verification, and facilitating cross-border payments.</w:t>
      </w:r>
      <w:r/>
    </w:p>
    <w:p>
      <w:r/>
      <w:r>
        <w:t>Acquiring XAI19P tokens involves several key steps. Prospective users must possess a compatible wallet, such as MetaMask or the XAI Wallet. Following this, they are required to complete Know Your Customer (KYC) verification on approved exchanges. Finally, users are advised to transfer their tokens to a secure digital wallet for safe storage, ensuring the protection of their assets.</w:t>
      </w:r>
      <w:r/>
    </w:p>
    <w:p>
      <w:r/>
      <w:r>
        <w:t xml:space="preserve">Current platforms that offer favourable rates for XAI19P include GlobalCrypto Exchange, SecureBlock Trading, AI-Crypto Platform, and DecentralizedX. Each platform varies in terms of liquidity, security measures, and user experience, providing various options for potential investors. </w:t>
      </w:r>
      <w:r/>
    </w:p>
    <w:p>
      <w:r/>
      <w:r>
        <w:t>The developments surrounding XAI19P highlight a significant moment in the intersection of AI, blockchain, and finance, reflecting ongoing trends that may shape the future landscape of business practices as these technologies continue to evolve.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https://techbullion.com/understanding-xai19p-an-introduction-to-ai-powered-tokens/</w:t>
        </w:r>
      </w:hyperlink>
      <w:r>
        <w:t xml:space="preserve"> - Corroborates the integration of AI and blockchain in XAI19P, enhancing transaction efficiency, security, and decision-making processes.</w:t>
      </w:r>
      <w:r/>
    </w:p>
    <w:p>
      <w:pPr>
        <w:pStyle w:val="ListNumber"/>
        <w:spacing w:line="240" w:lineRule="auto"/>
        <w:ind w:left="720"/>
      </w:pPr>
      <w:r/>
      <w:hyperlink r:id="rId10">
        <w:r>
          <w:rPr>
            <w:color w:val="0000EE"/>
            <w:u w:val="single"/>
          </w:rPr>
          <w:t>https://techbullion.com/understanding-xai19p-an-introduction-to-ai-powered-tokens/</w:t>
        </w:r>
      </w:hyperlink>
      <w:r>
        <w:t xml:space="preserve"> - Explains the unique consensus mechanism combining traditional and EMC optimized methods, offering flexibility and efficiency.</w:t>
      </w:r>
      <w:r/>
    </w:p>
    <w:p>
      <w:pPr>
        <w:pStyle w:val="ListNumber"/>
        <w:spacing w:line="240" w:lineRule="auto"/>
        <w:ind w:left="720"/>
      </w:pPr>
      <w:r/>
      <w:hyperlink r:id="rId10">
        <w:r>
          <w:rPr>
            <w:color w:val="0000EE"/>
            <w:u w:val="single"/>
          </w:rPr>
          <w:t>https://techbullion.com/understanding-xai19p-an-introduction-to-ai-powered-tokens/</w:t>
        </w:r>
      </w:hyperlink>
      <w:r>
        <w:t xml:space="preserve"> - Details the Advanced AI Integration features, including network condition prediction, fraud detection, and dynamic fee adjustment.</w:t>
      </w:r>
      <w:r/>
    </w:p>
    <w:p>
      <w:pPr>
        <w:pStyle w:val="ListNumber"/>
        <w:spacing w:line="240" w:lineRule="auto"/>
        <w:ind w:left="720"/>
      </w:pPr>
      <w:r/>
      <w:hyperlink r:id="rId10">
        <w:r>
          <w:rPr>
            <w:color w:val="0000EE"/>
            <w:u w:val="single"/>
          </w:rPr>
          <w:t>https://techbullion.com/understanding-xai19p-an-introduction-to-ai-powered-tokens/</w:t>
        </w:r>
      </w:hyperlink>
      <w:r>
        <w:t xml:space="preserve"> - Describes the robust security architecture with AI-based threat detection, quantum-safe encryption, and self-healing network functionality.</w:t>
      </w:r>
      <w:r/>
    </w:p>
    <w:p>
      <w:pPr>
        <w:pStyle w:val="ListNumber"/>
        <w:spacing w:line="240" w:lineRule="auto"/>
        <w:ind w:left="720"/>
      </w:pPr>
      <w:r/>
      <w:hyperlink r:id="rId10">
        <w:r>
          <w:rPr>
            <w:color w:val="0000EE"/>
            <w:u w:val="single"/>
          </w:rPr>
          <w:t>https://techbullion.com/understanding-xai19p-an-introduction-to-ai-powered-tokens/</w:t>
        </w:r>
      </w:hyperlink>
      <w:r>
        <w:t xml:space="preserve"> - Highlights the scalability model using adaptive sharding modules and intelligent transaction batching.</w:t>
      </w:r>
      <w:r/>
    </w:p>
    <w:p>
      <w:pPr>
        <w:pStyle w:val="ListNumber"/>
        <w:spacing w:line="240" w:lineRule="auto"/>
        <w:ind w:left="720"/>
      </w:pPr>
      <w:r/>
      <w:hyperlink r:id="rId10">
        <w:r>
          <w:rPr>
            <w:color w:val="0000EE"/>
            <w:u w:val="single"/>
          </w:rPr>
          <w:t>https://techbullion.com/understanding-xai19p-an-introduction-to-ai-powered-tokens/</w:t>
        </w:r>
      </w:hyperlink>
      <w:r>
        <w:t xml:space="preserve"> - Explains the true decentralization infrastructure with AI nodes and community management system.</w:t>
      </w:r>
      <w:r/>
    </w:p>
    <w:p>
      <w:pPr>
        <w:pStyle w:val="ListNumber"/>
        <w:spacing w:line="240" w:lineRule="auto"/>
        <w:ind w:left="720"/>
      </w:pPr>
      <w:r/>
      <w:hyperlink r:id="rId10">
        <w:r>
          <w:rPr>
            <w:color w:val="0000EE"/>
            <w:u w:val="single"/>
          </w:rPr>
          <w:t>https://techbullion.com/understanding-xai19p-an-introduction-to-ai-powered-tokens/</w:t>
        </w:r>
      </w:hyperlink>
      <w:r>
        <w:t xml:space="preserve"> - Outlines the development phases of XAI19P, including foundation, implementation, and network launch.</w:t>
      </w:r>
      <w:r/>
    </w:p>
    <w:p>
      <w:pPr>
        <w:pStyle w:val="ListNumber"/>
        <w:spacing w:line="240" w:lineRule="auto"/>
        <w:ind w:left="720"/>
      </w:pPr>
      <w:r/>
      <w:hyperlink r:id="rId11">
        <w:r>
          <w:rPr>
            <w:color w:val="0000EE"/>
            <w:u w:val="single"/>
          </w:rPr>
          <w:t>https://www.bignewsnetwork.com/news/274890486/xai19p-revolutionizing-industries-with-intelligent-blockchain-technology</w:t>
        </w:r>
      </w:hyperlink>
      <w:r>
        <w:t xml:space="preserve"> - Discusses the benefits of XAI19P over traditional tokens, including faster transaction speeds and lower operational costs.</w:t>
      </w:r>
      <w:r/>
    </w:p>
    <w:p>
      <w:pPr>
        <w:pStyle w:val="ListNumber"/>
        <w:spacing w:line="240" w:lineRule="auto"/>
        <w:ind w:left="720"/>
      </w:pPr>
      <w:r/>
      <w:hyperlink r:id="rId11">
        <w:r>
          <w:rPr>
            <w:color w:val="0000EE"/>
            <w:u w:val="single"/>
          </w:rPr>
          <w:t>https://www.bignewsnetwork.com/news/274890486/xai19p-revolutionizing-industries-with-intelligent-blockchain-technology</w:t>
        </w:r>
      </w:hyperlink>
      <w:r>
        <w:t xml:space="preserve"> - Details the practical applications of XAI19P in various sectors such as finance, healthcare, and supply chain management.</w:t>
      </w:r>
      <w:r/>
    </w:p>
    <w:p>
      <w:pPr>
        <w:pStyle w:val="ListNumber"/>
        <w:spacing w:line="240" w:lineRule="auto"/>
        <w:ind w:left="720"/>
      </w:pPr>
      <w:r/>
      <w:hyperlink r:id="rId12">
        <w:r>
          <w:rPr>
            <w:color w:val="0000EE"/>
            <w:u w:val="single"/>
          </w:rPr>
          <w:t>https://howinsights.com/the-rise-of-xai19p-analyzing-market-trends-and-future-potential/</w:t>
        </w:r>
      </w:hyperlink>
      <w:r>
        <w:t xml:space="preserve"> - Provides information on the acquisition process of XAI19P tokens, including compatible wallets and KYC verification.</w:t>
      </w:r>
      <w:r/>
    </w:p>
    <w:p>
      <w:pPr>
        <w:pStyle w:val="ListNumber"/>
        <w:spacing w:line="240" w:lineRule="auto"/>
        <w:ind w:left="720"/>
      </w:pPr>
      <w:r/>
      <w:hyperlink r:id="rId12">
        <w:r>
          <w:rPr>
            <w:color w:val="0000EE"/>
            <w:u w:val="single"/>
          </w:rPr>
          <w:t>https://howinsights.com/the-rise-of-xai19p-analyzing-market-trends-and-future-potential/</w:t>
        </w:r>
      </w:hyperlink>
      <w:r>
        <w:t xml:space="preserve"> - Analyzes the market trends, future potential, and competitive advantages of XAI19P in the AI-token sector.</w:t>
      </w:r>
      <w:r/>
    </w:p>
    <w:p>
      <w:pPr>
        <w:pStyle w:val="ListNumber"/>
        <w:spacing w:line="240" w:lineRule="auto"/>
        <w:ind w:left="720"/>
      </w:pPr>
      <w:r/>
      <w:hyperlink r:id="rId10">
        <w:r>
          <w:rPr>
            <w:color w:val="0000EE"/>
            <w:u w:val="single"/>
          </w:rPr>
          <w:t>https://techbullion.com/understanding-xai19p-an-introduction-to-ai-powered-tokens/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bullion.com/understanding-xai19p-an-introduction-to-ai-powered-tokens/" TargetMode="External"/><Relationship Id="rId11" Type="http://schemas.openxmlformats.org/officeDocument/2006/relationships/hyperlink" Target="https://www.bignewsnetwork.com/news/274890486/xai19p-revolutionizing-industries-with-intelligent-blockchain-technology" TargetMode="External"/><Relationship Id="rId12" Type="http://schemas.openxmlformats.org/officeDocument/2006/relationships/hyperlink" Target="https://howinsights.com/the-rise-of-xai19p-analyzing-market-trends-and-future-potenti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