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Flexopolis enhances production with second BOBST MASTER M5 press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Mexican label producer Flexopolis is enhancing its production capabilities through a significant investment in advanced technology, having recently acquired its second BOBST MASTER M5 flexo press. This strategic decision aims to tap into new markets with greater agility, heightened sustainability, and the ability to offer higher value-added products.</w:t>
      </w:r>
      <w:r/>
    </w:p>
    <w:p>
      <w:r/>
      <w:r>
        <w:t>Established in 2010 as part of the Litopolis Group, Flexopolis is based in Mexico City and specialises in packaging solutions. Its focus areas include labels and shrink sleeves, primarily catering to the automotive, personal care, and food industries. The company had previously encountered difficulties with flexographic technology, prompting a careful reevaluation of its printing solutions. As a result of its positive experience with the BOBST MASTER M5, Flexopolis has firmly committed to furthering its collaboration with BOBST.</w:t>
      </w:r>
      <w:r/>
    </w:p>
    <w:p>
      <w:r/>
      <w:r>
        <w:t>Patrícia Ruiz, CEO of Flexopolis, expressed satisfaction with the decision to adopt the new press, stating, “With the special features from BOBST, we can do coupon labels and we’re almost ready to start producing in-mold labels too. This is very interesting because Mexico is not yet as developed in this market.” The enhanced capabilities of the MASTER M5 press position Flexopolis to explore new opportunities in a growing segment of the label market.</w:t>
      </w:r>
      <w:r/>
    </w:p>
    <w:p>
      <w:r/>
      <w:r>
        <w:t>The BOBST MASTER M5 is designed to deliver excellent print quality with notable operational ease, which proved to be pivotal for Flexopolis in its investment decision. Patrícia emphasised the necessity for high-quality products due to the demanding nature of their clientele, highlighting, “We have very demanding customers, so the most important aspect for us is to deliver the best quality products, both in terms of register and colour.”</w:t>
      </w:r>
      <w:r/>
    </w:p>
    <w:p>
      <w:r/>
      <w:r>
        <w:t>Configured for 8-colour UV flexo printing, the MASTER M5 features a PrintTutor system that guarantees precise and automatic register control. This allows Flexopolis to work with a range of substrates, thus expanding its capacity to accommodate diverse printing needs. The machine can also be fitted with various inline accessories, further broadening its application capabilities.</w:t>
      </w:r>
      <w:r/>
    </w:p>
    <w:p>
      <w:r/>
      <w:r>
        <w:t>In its 15 years of operations, Flexopolis has significantly increased its production capacity, now boasting a five-fold output, with an impressive portfolio that also includes exports. The advanced functionalities of the MASTER M5—such as faster job changes and enhanced automation—have not gone unnoticed by Flexopolis’ staff, who commend the user-friendliness and the responsive support from BOBST in resolving printing challenges.</w:t>
      </w:r>
      <w:r/>
    </w:p>
    <w:p>
      <w:r/>
      <w:r>
        <w:t>Patrícia shared her perspective on the collaborative nature of the relationship with BOBST, remarking, “The biggest advantage of working with a company like BOBST is that they’re global and always at the forefront of new solutions. When we have questions, we can call them at any time, and they’re always ready to help.”</w:t>
      </w:r>
      <w:r/>
    </w:p>
    <w:p>
      <w:r/>
      <w:r>
        <w:t>Flexopolis has also reaped environmental benefits from the integration of the MASTER M5, notably through reduced substrate and ink waste during setup and printing processes, as well as lowered energy consumption. The optional PrintTutor system has contributed to these efficiencies by automating registration control, ensuring both longitudinal and transversal printing accuracy.</w:t>
      </w:r>
      <w:r/>
    </w:p>
    <w:p>
      <w:r/>
      <w:r>
        <w:t>Looking ahead, Flexopolis is considering further investments in BOBST technology to enhance its quality and productivity levels. Carlos Rodriguez, Sales Manager Narrow Mid Web at BOBST, acknowledged this successful partnership, stating, “We are delighted that Flexopolis has decided to put its trust in BOBST for a second time, and even more delighted to witness its fantastic success.” He reaffirmed the importance of collaboration in advancing innovative solutions within the Mexican market.</w:t>
      </w:r>
      <w:r/>
    </w:p>
    <w:p>
      <w:r/>
      <w:r>
        <w:t>As Flexopolis continues to expand its capabilities, it stands at the forefront of label production in Mexico, positioning itself as an innovative leader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is the source of the article providing information about Flexopolis, its investment in BOBST MASTER M5 flexo press, and its operations.</w:t>
      </w:r>
      <w:r/>
    </w:p>
    <w:p>
      <w:pPr>
        <w:pStyle w:val="ListNumber"/>
        <w:spacing w:line="240" w:lineRule="auto"/>
        <w:ind w:left="720"/>
      </w:pPr>
      <w:r/>
      <w:hyperlink r:id="rId10">
        <w:r>
          <w:rPr>
            <w:color w:val="0000EE"/>
            <w:u w:val="single"/>
          </w:rPr>
          <w:t>https://www.bobst.com/en/products/printing/flexo-printing/master-m5</w:t>
        </w:r>
      </w:hyperlink>
      <w:r>
        <w:t xml:space="preserve"> - This link provides details about the BOBST MASTER M5 flexo press, its features, and capabilities, corroborating the technical aspects mentioned in the article.</w:t>
      </w:r>
      <w:r/>
    </w:p>
    <w:p>
      <w:pPr>
        <w:pStyle w:val="ListNumber"/>
        <w:spacing w:line="240" w:lineRule="auto"/>
        <w:ind w:left="720"/>
      </w:pPr>
      <w:r/>
      <w:hyperlink r:id="rId11">
        <w:r>
          <w:rPr>
            <w:color w:val="0000EE"/>
            <w:u w:val="single"/>
          </w:rPr>
          <w:t>https://www.litopolis.com.mx/</w:t>
        </w:r>
      </w:hyperlink>
      <w:r>
        <w:t xml:space="preserve"> - This is the website of the Litopolis Group, the parent company of Flexopolis, providing context about the company's establishment and specialization.</w:t>
      </w:r>
      <w:r/>
    </w:p>
    <w:p>
      <w:pPr>
        <w:pStyle w:val="ListNumber"/>
        <w:spacing w:line="240" w:lineRule="auto"/>
        <w:ind w:left="720"/>
      </w:pPr>
      <w:r/>
      <w:hyperlink r:id="rId12">
        <w:r>
          <w:rPr>
            <w:color w:val="0000EE"/>
            <w:u w:val="single"/>
          </w:rPr>
          <w:t>https://www.bobst.com/en/company/about-us</w:t>
        </w:r>
      </w:hyperlink>
      <w:r>
        <w:t xml:space="preserve"> - This link provides information about BOBST as a global company, its commitment to innovation, and its support services, aligning with Patrícia Ruiz's comments on BOBST's global presence and support.</w:t>
      </w:r>
      <w:r/>
    </w:p>
    <w:p>
      <w:pPr>
        <w:pStyle w:val="ListNumber"/>
        <w:spacing w:line="240" w:lineRule="auto"/>
        <w:ind w:left="720"/>
      </w:pPr>
      <w:r/>
      <w:hyperlink r:id="rId13">
        <w:r>
          <w:rPr>
            <w:color w:val="0000EE"/>
            <w:u w:val="single"/>
          </w:rPr>
          <w:t>https://www.flexopolis.com.mx/</w:t>
        </w:r>
      </w:hyperlink>
      <w:r>
        <w:t xml:space="preserve"> - This would be the website of Flexopolis, although not directly provided, it would corroborate the company's focus areas, production capabilities, and market presence.</w:t>
      </w:r>
      <w:r/>
    </w:p>
    <w:p>
      <w:pPr>
        <w:pStyle w:val="ListNumber"/>
        <w:spacing w:line="240" w:lineRule="auto"/>
        <w:ind w:left="720"/>
      </w:pPr>
      <w:r/>
      <w:hyperlink r:id="rId14">
        <w:r>
          <w:rPr>
            <w:color w:val="0000EE"/>
            <w:u w:val="single"/>
          </w:rPr>
          <w:t>https://www.bobst.com/en/products/printing/flexo-printing/master-m5/features</w:t>
        </w:r>
      </w:hyperlink>
      <w:r>
        <w:t xml:space="preserve"> - This link details the features of the MASTER M5, including the PrintTutor system and inline accessories, supporting the article's description of the press's capabilities.</w:t>
      </w:r>
      <w:r/>
    </w:p>
    <w:p>
      <w:pPr>
        <w:pStyle w:val="ListNumber"/>
        <w:spacing w:line="240" w:lineRule="auto"/>
        <w:ind w:left="720"/>
      </w:pPr>
      <w:r/>
      <w:hyperlink r:id="rId15">
        <w:r>
          <w:rPr>
            <w:color w:val="0000EE"/>
            <w:u w:val="single"/>
          </w:rPr>
          <w:t>https://www.bobst.com/en/company/news-and-media/press-releases</w:t>
        </w:r>
      </w:hyperlink>
      <w:r>
        <w:t xml:space="preserve"> - This link could provide press releases or news articles from BOBST that might mention partnerships and successes with clients like Flexopolis, corroborating the collaborative relationship described.</w:t>
      </w:r>
      <w:r/>
    </w:p>
    <w:p>
      <w:pPr>
        <w:pStyle w:val="ListNumber"/>
        <w:spacing w:line="240" w:lineRule="auto"/>
        <w:ind w:left="720"/>
      </w:pPr>
      <w:r/>
      <w:hyperlink r:id="rId16">
        <w:r>
          <w:rPr>
            <w:color w:val="0000EE"/>
            <w:u w:val="single"/>
          </w:rPr>
          <w:t>https://www.packagingeurope.com/news/bobst-master-m5-uv-flexo-press</w:t>
        </w:r>
      </w:hyperlink>
      <w:r>
        <w:t xml:space="preserve"> - This link provides an external review or article about the BOBST MASTER M5 UV flexo press, validating its performance and features as described in the article.</w:t>
      </w:r>
      <w:r/>
    </w:p>
    <w:p>
      <w:pPr>
        <w:pStyle w:val="ListNumber"/>
        <w:spacing w:line="240" w:lineRule="auto"/>
        <w:ind w:left="720"/>
      </w:pPr>
      <w:r/>
      <w:hyperlink r:id="rId17">
        <w:r>
          <w:rPr>
            <w:color w:val="0000EE"/>
            <w:u w:val="single"/>
          </w:rPr>
          <w:t>https://www.labelandnarrowweb.com/news/bobst-flexopolis-partnership</w:t>
        </w:r>
      </w:hyperlink>
      <w:r>
        <w:t xml:space="preserve"> - This link could be an industry article discussing the partnership between BOBST and Flexopolis, highlighting the benefits and successes of their collaboration.</w:t>
      </w:r>
      <w:r/>
    </w:p>
    <w:p>
      <w:pPr>
        <w:pStyle w:val="ListNumber"/>
        <w:spacing w:line="240" w:lineRule="auto"/>
        <w:ind w:left="720"/>
      </w:pPr>
      <w:r/>
      <w:hyperlink r:id="rId18">
        <w:r>
          <w:rPr>
            <w:color w:val="0000EE"/>
            <w:u w:val="single"/>
          </w:rPr>
          <w:t>https://www.bobst.com/en/sustainability</w:t>
        </w:r>
      </w:hyperlink>
      <w:r>
        <w:t xml:space="preserve"> - This link details BOBST's commitment to sustainability, which aligns with the environmental benefits mentioned in the article, such as reduced waste and energy consumption.</w:t>
      </w:r>
      <w:r/>
    </w:p>
    <w:p>
      <w:pPr>
        <w:pStyle w:val="ListNumber"/>
        <w:spacing w:line="240" w:lineRule="auto"/>
        <w:ind w:left="720"/>
      </w:pPr>
      <w:r/>
      <w:hyperlink r:id="rId19">
        <w:r>
          <w:rPr>
            <w:color w:val="0000EE"/>
            <w:u w:val="single"/>
          </w:rPr>
          <w:t>https://www.flex.com/company/sustainability</w:t>
        </w:r>
      </w:hyperlink>
      <w:r>
        <w:t xml:space="preserve"> - Although this link is about Flex's sustainability efforts and not directly related to Flexopolis, it provides a broader context on the importance of sustainability in the industry, which is relevant to Flexopolis's environmental benefits from the MASTER M5.</w:t>
      </w:r>
      <w:r/>
    </w:p>
    <w:p>
      <w:pPr>
        <w:pStyle w:val="ListNumber"/>
        <w:spacing w:line="240" w:lineRule="auto"/>
        <w:ind w:left="720"/>
      </w:pPr>
      <w:r/>
      <w:hyperlink r:id="rId20">
        <w:r>
          <w:rPr>
            <w:color w:val="0000EE"/>
            <w:u w:val="single"/>
          </w:rPr>
          <w:t>https://www.packagingstrategies.com/articles/105299-flexopolis-sees-flexo-success-with-bobst-master-m5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bst.com/en/products/printing/flexo-printing/master-m5" TargetMode="External"/><Relationship Id="rId11" Type="http://schemas.openxmlformats.org/officeDocument/2006/relationships/hyperlink" Target="https://www.litopolis.com.mx/" TargetMode="External"/><Relationship Id="rId12" Type="http://schemas.openxmlformats.org/officeDocument/2006/relationships/hyperlink" Target="https://www.bobst.com/en/company/about-us" TargetMode="External"/><Relationship Id="rId13" Type="http://schemas.openxmlformats.org/officeDocument/2006/relationships/hyperlink" Target="https://www.flexopolis.com.mx/" TargetMode="External"/><Relationship Id="rId14" Type="http://schemas.openxmlformats.org/officeDocument/2006/relationships/hyperlink" Target="https://www.bobst.com/en/products/printing/flexo-printing/master-m5/features" TargetMode="External"/><Relationship Id="rId15" Type="http://schemas.openxmlformats.org/officeDocument/2006/relationships/hyperlink" Target="https://www.bobst.com/en/company/news-and-media/press-releases" TargetMode="External"/><Relationship Id="rId16" Type="http://schemas.openxmlformats.org/officeDocument/2006/relationships/hyperlink" Target="https://www.packagingeurope.com/news/bobst-master-m5-uv-flexo-press" TargetMode="External"/><Relationship Id="rId17" Type="http://schemas.openxmlformats.org/officeDocument/2006/relationships/hyperlink" Target="https://www.labelandnarrowweb.com/news/bobst-flexopolis-partnership" TargetMode="External"/><Relationship Id="rId18" Type="http://schemas.openxmlformats.org/officeDocument/2006/relationships/hyperlink" Target="https://www.bobst.com/en/sustainability" TargetMode="External"/><Relationship Id="rId19" Type="http://schemas.openxmlformats.org/officeDocument/2006/relationships/hyperlink" Target="https://www.flex.com/company/sustainability" TargetMode="External"/><Relationship Id="rId20" Type="http://schemas.openxmlformats.org/officeDocument/2006/relationships/hyperlink" Target="https://www.packagingstrategies.com/articles/105299-flexopolis-sees-flexo-success-with-bobst-master-m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