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 jobs face wage disparities as India leads in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urgent need for a green transition is becoming increasingly apparent, as the world grapples with the profound impact of climate change. Despite this urgency, a report titled "The Green Wage Premium" from Adecco Group reveals troubling disparities in wages for green jobs across various countries. Notably, it highlights that advertised salaries for green positions are, on average, 0.46% lower than those for comparable roles in traditional sectors. This trend raises concerns about the attractiveness of green jobs, given that the necessity for skilled workers in this area continues to grow. </w:t>
      </w:r>
      <w:r/>
    </w:p>
    <w:p>
      <w:r/>
      <w:r>
        <w:t xml:space="preserve">The report emphasizes that the mismatch between the critical nature of climate change and the financial incentives offered for green roles is detrimental to attracting personnel. While the importance of green work is growing, it appears that relying solely on goodwill is insufficient for drawing talent into this vital sector. </w:t>
      </w:r>
      <w:r/>
    </w:p>
    <w:p>
      <w:r/>
      <w:r>
        <w:t>Focusing specifically on India, the country demonstrates a unique landscape within the global green job market. The findings indicate that investment managers in green sectors might experience salary increases of 12% or more, which reflects promising opportunities in the financial aspects of sustainability. Additionally, roles requiring high levels of expertise, such as Sustainability Consultants and Cleantech Managers, offer substantial wage premiums, with high-complexity positions enjoying a remarkable 57% premium—the highest reported among the nations surveyed.</w:t>
      </w:r>
      <w:r/>
    </w:p>
    <w:p>
      <w:r/>
      <w:r>
        <w:t>To cultivate this workforce, the report stresses the importance of upskilling and reskilling, particularly for workers in lower-complexity occupations. Efficiently transitioning individuals from traditional roles into green jobs is crucial for India's green economy's continued development. Job diversity in the green sector is noteworthy, with demand surging for various positions like solar PV technicians and waste management specialists, as well as climate specialists earning competitive salaries that can reach ₹25 lakh annually.</w:t>
      </w:r>
      <w:r/>
    </w:p>
    <w:p>
      <w:r/>
      <w:r>
        <w:t>Industry leaders in India are recognizing the transformative potential that green jobs can bring. Subburathinam P., Chief Strategy Officer of TeamLease Services, remarked on this potential, stating, “Green jobs drive innovation, reduce carbon footprints, and foster a resilient economy. India's commitment to the green sector, highlighted at global forums, underscores its leadership in climate action.” Looking ahead, India's ambitious goals include a 45% reduction in carbon intensity by 2030 and striving for a renewable energy capacity of 500 GW.</w:t>
      </w:r>
      <w:r/>
    </w:p>
    <w:p>
      <w:r/>
      <w:r>
        <w:t xml:space="preserve">The discourse also acknowledges the critical role of green startups in advancing the green job sector. As Sandiip Bhammer, Founder and Managing Partner of Green Frontier Capital, noted, bridging the skills gap through innovative upskilling programmes in collaboration with educational institutions and industry is essential. Furthermore, he highlights that the opportunities for green jobs should not be confined to urban locales, as rural communities also stand to benefit significantly from developments in renewable energy and sustainable practices. </w:t>
      </w:r>
      <w:r/>
    </w:p>
    <w:p>
      <w:r/>
      <w:r>
        <w:t>Challenges remain, however, as startups contend with issues such as talent shortages and regulatory impediments that can stymie their growth. The report also reveals distinct wage premiums within the green job sector based on occupational fields and complexity levels. For instance, Account Executives transitioning to green roles face no wage disadvantages, contrasting with the experiences of counterparts in other countries. High-demand positions like Climate Sustainability Officers command impressive premiums, with figures reaching 84.5%.</w:t>
      </w:r>
      <w:r/>
    </w:p>
    <w:p>
      <w:r/>
      <w:r>
        <w:t xml:space="preserve">The analysis of green wage premiums shows a discernible gap based on job complexity. Low-complexity roles yield minimal wage incentives, while medium and high-complexity positions offer significant rewards for specialised skills, illustrating the diverse standards within the green employment landscape. </w:t>
      </w:r>
      <w:r/>
    </w:p>
    <w:p>
      <w:r/>
      <w:r>
        <w:t>As the green transition continues, these findings highlight the pressing need for competitive compensation in green roles to effectively attract and retain talent necessary for driving sustainability initiatives forward in India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https://www.storyboard18.com/special-coverage/india-leads-the-green-transition-high-complexity-roles-see-57-wage-premium-51125.htm</w:t>
        </w:r>
      </w:hyperlink>
      <w:r>
        <w:t xml:space="preserve"> - Corroborates the findings from the 'The Green Wage Premium' report by Adecco Group, including wage disparities in green jobs, India's unique green job market, and the need for upskilling and reskilling.</w:t>
      </w:r>
      <w:r/>
    </w:p>
    <w:p>
      <w:pPr>
        <w:pStyle w:val="ListNumber"/>
        <w:spacing w:line="240" w:lineRule="auto"/>
        <w:ind w:left="720"/>
      </w:pPr>
      <w:r/>
      <w:hyperlink r:id="rId10">
        <w:r>
          <w:rPr>
            <w:color w:val="0000EE"/>
            <w:u w:val="single"/>
          </w:rPr>
          <w:t>https://www.storyboard18.com/special-coverage/india-leads-the-green-transition-high-complexity-roles-see-57-wage-premium-51125.htm</w:t>
        </w:r>
      </w:hyperlink>
      <w:r>
        <w:t xml:space="preserve"> - Supports the information on high-complexity roles in India enjoying a 57% wage premium and the diverse salary landscape in the green sector.</w:t>
      </w:r>
      <w:r/>
    </w:p>
    <w:p>
      <w:pPr>
        <w:pStyle w:val="ListNumber"/>
        <w:spacing w:line="240" w:lineRule="auto"/>
        <w:ind w:left="720"/>
      </w:pPr>
      <w:r/>
      <w:hyperlink r:id="rId10">
        <w:r>
          <w:rPr>
            <w:color w:val="0000EE"/>
            <w:u w:val="single"/>
          </w:rPr>
          <w:t>https://www.storyboard18.com/special-coverage/india-leads-the-green-transition-high-complexity-roles-see-57-wage-premium-51125.htm</w:t>
        </w:r>
      </w:hyperlink>
      <w:r>
        <w:t xml:space="preserve"> - Provides insights from industry leaders in India, such as Subburathinam P. and Sandiip Bhammer, on the transformative potential of green jobs and the challenges faced by green startups.</w:t>
      </w:r>
      <w:r/>
    </w:p>
    <w:p>
      <w:pPr>
        <w:pStyle w:val="ListNumber"/>
        <w:spacing w:line="240" w:lineRule="auto"/>
        <w:ind w:left="720"/>
      </w:pPr>
      <w:r/>
      <w:hyperlink r:id="rId11">
        <w:r>
          <w:rPr>
            <w:color w:val="0000EE"/>
            <w:u w:val="single"/>
          </w:rPr>
          <w:t>https://sustainabilitylinkedin.com/do-sustainability-jobs-pay-well-exploring-salaries-in-green-careers/</w:t>
        </w:r>
      </w:hyperlink>
      <w:r>
        <w:t xml:space="preserve"> - Corroborates the general trend of varying salaries in green jobs globally, including the impact of geographical location and job complexity on wages.</w:t>
      </w:r>
      <w:r/>
    </w:p>
    <w:p>
      <w:pPr>
        <w:pStyle w:val="ListNumber"/>
        <w:spacing w:line="240" w:lineRule="auto"/>
        <w:ind w:left="720"/>
      </w:pPr>
      <w:r/>
      <w:hyperlink r:id="rId11">
        <w:r>
          <w:rPr>
            <w:color w:val="0000EE"/>
            <w:u w:val="single"/>
          </w:rPr>
          <w:t>https://sustainabilitylinkedin.com/do-sustainability-jobs-pay-well-exploring-salaries-in-green-careers/</w:t>
        </w:r>
      </w:hyperlink>
      <w:r>
        <w:t xml:space="preserve"> - Supports the information on average salaries for various sustainability roles and the influence of industry and geographical factors on salary levels.</w:t>
      </w:r>
      <w:r/>
    </w:p>
    <w:p>
      <w:pPr>
        <w:pStyle w:val="ListNumber"/>
        <w:spacing w:line="240" w:lineRule="auto"/>
        <w:ind w:left="720"/>
      </w:pPr>
      <w:r/>
      <w:hyperlink r:id="rId12">
        <w:r>
          <w:rPr>
            <w:color w:val="0000EE"/>
            <w:u w:val="single"/>
          </w:rPr>
          <w:t>https://uwex.wisconsin.edu/stories-news/green-jobs-guide/</w:t>
        </w:r>
      </w:hyperlink>
      <w:r>
        <w:t xml:space="preserve"> - Provides examples of green jobs, such as Sustainability Specialists, Climate Change Analysts, and Energy Auditors, and their corresponding salary ranges.</w:t>
      </w:r>
      <w:r/>
    </w:p>
    <w:p>
      <w:pPr>
        <w:pStyle w:val="ListNumber"/>
        <w:spacing w:line="240" w:lineRule="auto"/>
        <w:ind w:left="720"/>
      </w:pPr>
      <w:r/>
      <w:hyperlink r:id="rId10">
        <w:r>
          <w:rPr>
            <w:color w:val="0000EE"/>
            <w:u w:val="single"/>
          </w:rPr>
          <w:t>https://www.storyboard18.com/special-coverage/india-leads-the-green-transition-high-complexity-roles-see-57-wage-premium-51125.htm</w:t>
        </w:r>
      </w:hyperlink>
      <w:r>
        <w:t xml:space="preserve"> - Details India's ambitious green goals, including a 45% reduction in carbon intensity by 2030 and a target of 500 GW renewable energy capacity.</w:t>
      </w:r>
      <w:r/>
    </w:p>
    <w:p>
      <w:pPr>
        <w:pStyle w:val="ListNumber"/>
        <w:spacing w:line="240" w:lineRule="auto"/>
        <w:ind w:left="720"/>
      </w:pPr>
      <w:r/>
      <w:hyperlink r:id="rId11">
        <w:r>
          <w:rPr>
            <w:color w:val="0000EE"/>
            <w:u w:val="single"/>
          </w:rPr>
          <w:t>https://sustainabilitylinkedin.com/do-sustainability-jobs-pay-well-exploring-salaries-in-green-careers/</w:t>
        </w:r>
      </w:hyperlink>
      <w:r>
        <w:t xml:space="preserve"> - Highlights the importance of continuous learning and adaptability in sustainability careers due to rapidly evolving technologies and regulations.</w:t>
      </w:r>
      <w:r/>
    </w:p>
    <w:p>
      <w:pPr>
        <w:pStyle w:val="ListNumber"/>
        <w:spacing w:line="240" w:lineRule="auto"/>
        <w:ind w:left="720"/>
      </w:pPr>
      <w:r/>
      <w:hyperlink r:id="rId10">
        <w:r>
          <w:rPr>
            <w:color w:val="0000EE"/>
            <w:u w:val="single"/>
          </w:rPr>
          <w:t>https://www.storyboard18.com/special-coverage/india-leads-the-green-transition-high-complexity-roles-see-57-wage-premium-51125.htm</w:t>
        </w:r>
      </w:hyperlink>
      <w:r>
        <w:t xml:space="preserve"> - Discusses the wage premiums for different occupational fields in India, such as Climate Sustainability Officers and Environmental Engineers.</w:t>
      </w:r>
      <w:r/>
    </w:p>
    <w:p>
      <w:pPr>
        <w:pStyle w:val="ListNumber"/>
        <w:spacing w:line="240" w:lineRule="auto"/>
        <w:ind w:left="720"/>
      </w:pPr>
      <w:r/>
      <w:hyperlink r:id="rId10">
        <w:r>
          <w:rPr>
            <w:color w:val="0000EE"/>
            <w:u w:val="single"/>
          </w:rPr>
          <w:t>https://www.storyboard18.com/special-coverage/india-leads-the-green-transition-high-complexity-roles-see-57-wage-premium-51125.htm</w:t>
        </w:r>
      </w:hyperlink>
      <w:r>
        <w:t xml:space="preserve"> - Explains the gap in wage incentives based on job complexity, with low-complexity roles offering minimal wage increases and high-complexity roles offering significant rewards.</w:t>
      </w:r>
      <w:r/>
    </w:p>
    <w:p>
      <w:pPr>
        <w:pStyle w:val="ListNumber"/>
        <w:spacing w:line="240" w:lineRule="auto"/>
        <w:ind w:left="720"/>
      </w:pPr>
      <w:r/>
      <w:hyperlink r:id="rId11">
        <w:r>
          <w:rPr>
            <w:color w:val="0000EE"/>
            <w:u w:val="single"/>
          </w:rPr>
          <w:t>https://sustainabilitylinkedin.com/do-sustainability-jobs-pay-well-exploring-salaries-in-green-careers/</w:t>
        </w:r>
      </w:hyperlink>
      <w:r>
        <w:t xml:space="preserve"> - Supports the notion that competitive compensation is crucial for attracting and retaining talent in the green job sector.</w:t>
      </w:r>
      <w:r/>
    </w:p>
    <w:p>
      <w:pPr>
        <w:pStyle w:val="ListNumber"/>
        <w:spacing w:line="240" w:lineRule="auto"/>
        <w:ind w:left="720"/>
      </w:pPr>
      <w:r/>
      <w:hyperlink r:id="rId13">
        <w:r>
          <w:rPr>
            <w:color w:val="0000EE"/>
            <w:u w:val="single"/>
          </w:rPr>
          <w:t>https://news.google.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ryboard18.com/special-coverage/india-leads-the-green-transition-high-complexity-roles-see-57-wage-premium-51125.htm" TargetMode="External"/><Relationship Id="rId11" Type="http://schemas.openxmlformats.org/officeDocument/2006/relationships/hyperlink" Target="https://sustainabilitylinkedin.com/do-sustainability-jobs-pay-well-exploring-salaries-in-green-careers/" TargetMode="External"/><Relationship Id="rId12" Type="http://schemas.openxmlformats.org/officeDocument/2006/relationships/hyperlink" Target="https://uwex.wisconsin.edu/stories-news/green-jobs-guide/" TargetMode="External"/><Relationship Id="rId13" Type="http://schemas.openxmlformats.org/officeDocument/2006/relationships/hyperlink" Target="https://news.google.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