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Hedera Hashgraph's rise in the blockchain landscape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landscape of blockchain technology is witnessing significant developments, particularly illustrated by the emergence and operational strategies of Hedera Hashgraph. This platform has garnered attention for its unique consensus mechanism and robust solutions, positioning itself as a noteworthy player in the sector. Focused on industries such as finance, supply chains, and healthcare, Hedera is primarily aimed at larger entities, providing an ecosystem that fosters shared governance and control.</w:t>
      </w:r>
      <w:r/>
    </w:p>
    <w:p>
      <w:r/>
      <w:r>
        <w:t>The rapid capabilities of Hedera's Hashgraph consensus mechanism present two primary advantages—accelerated network transaction speeds and reduced operational costs. This combination makes it an appealing option for businesses looking to implement blockchain solutions effectively. Moreover, partnerships with prominent companies like Google, IBM, and Tata Communications have bolstered its credibility within the market, reinforcing trust among potential users. Reports suggest that these collaborations highlight Hedera's commitment to transparency and facilitate better decision-making through its governance model.</w:t>
      </w:r>
      <w:r/>
    </w:p>
    <w:p>
      <w:r/>
      <w:r>
        <w:t>Despite its growth trajectory and diverse applications, Hedera Hashgraph faces competition from newer entrants such as Lightchain AI. This emerging player is specifically geared toward both enterprises and decentralised application (dApp) developers, introducing innovative features that challenge Hedera's established position. Analysts are keen to observe how these dynamics will unfold as businesses continue to adapt to and adopt blockchain technologies.</w:t>
      </w:r>
      <w:r/>
    </w:p>
    <w:p>
      <w:r/>
      <w:r>
        <w:t>The current trends indicate that companies are increasingly evaluating their options as the landscape of AI and blockchain technology evolves, leading to potential shifts in industry standards and competitive benchmarks. As the market continues to develop, it remains to be seen how these technological advancements will reshape business practices across various sectors.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https://rejolut.com/blog/what-is-hedera-hashgraph-a-detailed-guide-to-understanding-hedera-and-how-it-works/</w:t>
        </w:r>
      </w:hyperlink>
      <w:r>
        <w:t xml:space="preserve"> - This article explains Hedera Hashgraph's unique consensus mechanism, its applications in various industries, and its high-performance capabilities.</w:t>
      </w:r>
      <w:r/>
    </w:p>
    <w:p>
      <w:pPr>
        <w:pStyle w:val="ListNumber"/>
        <w:spacing w:line="240" w:lineRule="auto"/>
        <w:ind w:left="720"/>
      </w:pPr>
      <w:r/>
      <w:hyperlink r:id="rId11">
        <w:r>
          <w:rPr>
            <w:color w:val="0000EE"/>
            <w:u w:val="single"/>
          </w:rPr>
          <w:t>https://docs.hedera.com/hedera/core-concepts/hashgraph-consensus-algorithms</w:t>
        </w:r>
      </w:hyperlink>
      <w:r>
        <w:t xml:space="preserve"> - This document details the Hashgraph consensus algorithm, its security features, and how it achieves fast, fair, and secure consensus.</w:t>
      </w:r>
      <w:r/>
    </w:p>
    <w:p>
      <w:pPr>
        <w:pStyle w:val="ListNumber"/>
        <w:spacing w:line="240" w:lineRule="auto"/>
        <w:ind w:left="720"/>
      </w:pPr>
      <w:r/>
      <w:hyperlink r:id="rId12">
        <w:r>
          <w:rPr>
            <w:color w:val="0000EE"/>
            <w:u w:val="single"/>
          </w:rPr>
          <w:t>https://www.leewayhertz.com/everything-you-should-know-about-hedera-hashgraph/</w:t>
        </w:r>
      </w:hyperlink>
      <w:r>
        <w:t xml:space="preserve"> - This article outlines the properties of Hedera Hashgraph, including its speed, security, and fairness, and how it works using Gossip about Gossip and Virtual Voting protocols.</w:t>
      </w:r>
      <w:r/>
    </w:p>
    <w:p>
      <w:pPr>
        <w:pStyle w:val="ListNumber"/>
        <w:spacing w:line="240" w:lineRule="auto"/>
        <w:ind w:left="720"/>
      </w:pPr>
      <w:r/>
      <w:hyperlink r:id="rId13">
        <w:r>
          <w:rPr>
            <w:color w:val="0000EE"/>
            <w:u w:val="single"/>
          </w:rPr>
          <w:t>https://flagship.fyi/outposts/blockchains/unveiling-the-high-throughput-of-hedera-hashgraph-a-deep-dive-into-hashgraph-consensus/</w:t>
        </w:r>
      </w:hyperlink>
      <w:r>
        <w:t xml:space="preserve"> - This article delves into the high transaction processing capability of Hedera Hashgraph, its competitive advantage, and the workflow of transaction processing within the network.</w:t>
      </w:r>
      <w:r/>
    </w:p>
    <w:p>
      <w:pPr>
        <w:pStyle w:val="ListNumber"/>
        <w:spacing w:line="240" w:lineRule="auto"/>
        <w:ind w:left="720"/>
      </w:pPr>
      <w:r/>
      <w:hyperlink r:id="rId10">
        <w:r>
          <w:rPr>
            <w:color w:val="0000EE"/>
            <w:u w:val="single"/>
          </w:rPr>
          <w:t>https://rejolut.com/blog/what-is-hedera-hashgraph-a-detailed-guide-to-understanding-hedera-and-how-it-works/</w:t>
        </w:r>
      </w:hyperlink>
      <w:r>
        <w:t xml:space="preserve"> - This source highlights Hedera's focus on industries such as finance, supply chains, and healthcare, and its ecosystem for shared governance and control.</w:t>
      </w:r>
      <w:r/>
    </w:p>
    <w:p>
      <w:pPr>
        <w:pStyle w:val="ListNumber"/>
        <w:spacing w:line="240" w:lineRule="auto"/>
        <w:ind w:left="720"/>
      </w:pPr>
      <w:r/>
      <w:hyperlink r:id="rId12">
        <w:r>
          <w:rPr>
            <w:color w:val="0000EE"/>
            <w:u w:val="single"/>
          </w:rPr>
          <w:t>https://www.leewayhertz.com/everything-you-should-know-about-hedera-hashgraph/</w:t>
        </w:r>
      </w:hyperlink>
      <w:r>
        <w:t xml:space="preserve"> - This article discusses the rapid capabilities of Hedera's Hashgraph consensus mechanism, including accelerated network transaction speeds and reduced operational costs.</w:t>
      </w:r>
      <w:r/>
    </w:p>
    <w:p>
      <w:pPr>
        <w:pStyle w:val="ListNumber"/>
        <w:spacing w:line="240" w:lineRule="auto"/>
        <w:ind w:left="720"/>
      </w:pPr>
      <w:r/>
      <w:hyperlink r:id="rId13">
        <w:r>
          <w:rPr>
            <w:color w:val="0000EE"/>
            <w:u w:val="single"/>
          </w:rPr>
          <w:t>https://flagship.fyi/outposts/blockchains/unveiling-the-high-throughput-of-hedera-hashgraph-a-deep-dive-into-hashgraph-consensus/</w:t>
        </w:r>
      </w:hyperlink>
      <w:r>
        <w:t xml:space="preserve"> - This source mentions partnerships with prominent companies and how these collaborations reinforce trust and facilitate better decision-making through Hedera's governance model.</w:t>
      </w:r>
      <w:r/>
    </w:p>
    <w:p>
      <w:pPr>
        <w:pStyle w:val="ListNumber"/>
        <w:spacing w:line="240" w:lineRule="auto"/>
        <w:ind w:left="720"/>
      </w:pPr>
      <w:r/>
      <w:hyperlink r:id="rId11">
        <w:r>
          <w:rPr>
            <w:color w:val="0000EE"/>
            <w:u w:val="single"/>
          </w:rPr>
          <w:t>https://docs.hedera.com/hedera/core-concepts/hashgraph-consensus-algorithms</w:t>
        </w:r>
      </w:hyperlink>
      <w:r>
        <w:t xml:space="preserve"> - This document explains the security and transparency aspects of Hedera Hashgraph, which are crucial for its credibility and trust among users.</w:t>
      </w:r>
      <w:r/>
    </w:p>
    <w:p>
      <w:pPr>
        <w:pStyle w:val="ListNumber"/>
        <w:spacing w:line="240" w:lineRule="auto"/>
        <w:ind w:left="720"/>
      </w:pPr>
      <w:r/>
      <w:hyperlink r:id="rId12">
        <w:r>
          <w:rPr>
            <w:color w:val="0000EE"/>
            <w:u w:val="single"/>
          </w:rPr>
          <w:t>https://www.leewayhertz.com/everything-you-should-know-about-hedera-hashgraph/</w:t>
        </w:r>
      </w:hyperlink>
      <w:r>
        <w:t xml:space="preserve"> - This article touches on the competitive landscape, including newer entrants like Lightchain AI, and how they challenge Hedera's established position.</w:t>
      </w:r>
      <w:r/>
    </w:p>
    <w:p>
      <w:pPr>
        <w:pStyle w:val="ListNumber"/>
        <w:spacing w:line="240" w:lineRule="auto"/>
        <w:ind w:left="720"/>
      </w:pPr>
      <w:r/>
      <w:hyperlink r:id="rId13">
        <w:r>
          <w:rPr>
            <w:color w:val="0000EE"/>
            <w:u w:val="single"/>
          </w:rPr>
          <w:t>https://flagship.fyi/outposts/blockchains/unveiling-the-high-throughput-of-hedera-hashgraph-a-deep-dive-into-hashgraph-consensus/</w:t>
        </w:r>
      </w:hyperlink>
      <w:r>
        <w:t xml:space="preserve"> - This source discusses the evolving landscape of AI and blockchain technology and potential shifts in industry standards and competitive benchmarks.</w:t>
      </w:r>
      <w:r/>
    </w:p>
    <w:p>
      <w:pPr>
        <w:pStyle w:val="ListNumber"/>
        <w:spacing w:line="240" w:lineRule="auto"/>
        <w:ind w:left="720"/>
      </w:pPr>
      <w:r/>
      <w:hyperlink r:id="rId14">
        <w:r>
          <w:rPr>
            <w:color w:val="0000EE"/>
            <w:u w:val="single"/>
          </w:rPr>
          <w:t>https://news.google.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rejolut.com/blog/what-is-hedera-hashgraph-a-detailed-guide-to-understanding-hedera-and-how-it-works/" TargetMode="External"/><Relationship Id="rId11" Type="http://schemas.openxmlformats.org/officeDocument/2006/relationships/hyperlink" Target="https://docs.hedera.com/hedera/core-concepts/hashgraph-consensus-algorithms" TargetMode="External"/><Relationship Id="rId12" Type="http://schemas.openxmlformats.org/officeDocument/2006/relationships/hyperlink" Target="https://www.leewayhertz.com/everything-you-should-know-about-hedera-hashgraph/" TargetMode="External"/><Relationship Id="rId13" Type="http://schemas.openxmlformats.org/officeDocument/2006/relationships/hyperlink" Target="https://flagship.fyi/outposts/blockchains/unveiling-the-high-throughput-of-hedera-hashgraph-a-deep-dive-into-hashgraph-consensus/" TargetMode="External"/><Relationship Id="rId14" Type="http://schemas.openxmlformats.org/officeDocument/2006/relationships/hyperlink" Target="https://news.google.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