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Humanoid robot CUE6 sets world record in basketball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remarkable demonstration of technological innovation, a humanoid robot named CUE6 has garnered attention for its remarkable achievements in basketball, securing a Guinness World Record for the longest shot made by a humanoid robot. Developed by engineers at Toyota, CUE6 managed this notable feat in Nagakute, Japan, showcasing the potential of artificial intelligence (AI) in both sports and various industries.</w:t>
      </w:r>
      <w:r/>
    </w:p>
    <w:p>
      <w:r/>
      <w:r>
        <w:t>The CUE project originated as a passion endeavour in 2017, spearheaded by a small team of Toyota engineers who aimed to replicate human-like precision in physical activities. Initially, CUE was built using basic LEGO components, but through a series of enhancements and iterations, it evolved into the sophisticated CUE6 robot known today. In 2019, an early model of CUE set a record for completing 2,020 consecutive free throws, exemplifying its capacity for learning and adaptation through AI.</w:t>
      </w:r>
      <w:r/>
    </w:p>
    <w:p>
      <w:r/>
      <w:r>
        <w:t>CUE6's latest achievement highlights the advanced capabilities of AI, which are integral to its design. This technology allows the robot to adjust its actions based on various factors, including the weight of the ball, the angle of the shot, and even environmental conditions, making real-time adjustments when necessary. After missing its first attempt, CUE6 recalibrated and succeeded on its second shot, demonstrating exceptional learning capacity. Project leader Tomohiro Nomi expressed pride in the accomplishment, stating, "We wanted to surprise the world and demonstrate the power of craftsmanship and technology."</w:t>
      </w:r>
      <w:r/>
    </w:p>
    <w:p>
      <w:r/>
      <w:r>
        <w:t>Beyond the confines of the basketball court, CUE’s development hints at broader implications for the future of adaptive AI in numerous fields, including healthcare and industrial automation. As CUE6 continues to highlight the capabilities of robotic technologies, it raises the prospect of robots being able to perform diverse tasks with human-like efficiency. Toyota envisions further advancements that could see robots not just playing sports, but also making significant contributions to sectors that require precision and adaptability.</w:t>
      </w:r>
      <w:r/>
    </w:p>
    <w:p>
      <w:r/>
      <w:r>
        <w:t xml:space="preserve">Market analysts predict a continued upward trajectory for the global robotics industry, with increasing demand for advanced robots capable of carrying out intricate tasks. The success of CUE6 positions it as a key player in a rapidly evolving sector that could redefine manufacturing processes, streamline operational efficiency, and enhance patient care in healthcare settings. </w:t>
      </w:r>
      <w:r/>
    </w:p>
    <w:p>
      <w:r/>
      <w:r>
        <w:t>As the capabilities of robots like CUE6 expand, so too does the potential for their integration into daily life and various professional arenas. Anthropomorphic robots that can seamlessly operate alongside humans could lead to a new wave of automation, creating opportunities for enhanced productivity while addressing complex needs in a diverse range of environments.</w:t>
      </w:r>
      <w:r/>
    </w:p>
    <w:p>
      <w:r/>
      <w:r>
        <w:t>Toyota's commitment to robotics is also seen as a step towards sustainable development, where improvements in automation could lead to reduced waste and more efficient manufacturing processes. Insights gained from the CUE initiative are expected to inform future advancements, contributing to the evolution of machines that are increasingly capable of not only mimicking human behaviour but also responding intelligently to their surroundings.</w:t>
      </w:r>
      <w:r/>
    </w:p>
    <w:p>
      <w:r/>
      <w:r>
        <w:t>As CUE6 continues to impress spectators and industry experts alike, its journey from a simple prototype to a world-record-holding humanoid robot stands as a testament to the synergy of human creativity and technological advancement. The potential applications of such technology could indeed reshape not only how businesses operate but also how humans interact with machines in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https://global.toyota/en/mobility/frontier-research/41965744.html</w:t>
        </w:r>
      </w:hyperlink>
      <w:r>
        <w:t xml:space="preserve"> - Corroborates CUE6's achievement of the Guinness World Record for the longest shot made by a humanoid robot and provides details on the project's history and development.</w:t>
      </w:r>
      <w:r/>
    </w:p>
    <w:p>
      <w:pPr>
        <w:pStyle w:val="ListNumber"/>
        <w:spacing w:line="240" w:lineRule="auto"/>
        <w:ind w:left="720"/>
      </w:pPr>
      <w:r/>
      <w:hyperlink r:id="rId11">
        <w:r>
          <w:rPr>
            <w:color w:val="0000EE"/>
            <w:u w:val="single"/>
          </w:rPr>
          <w:t>https://uk.motor1.com/news/744499/toyota-robot-basketball-guinness-world-record/</w:t>
        </w:r>
      </w:hyperlink>
      <w:r>
        <w:t xml:space="preserve"> - Supports the information about CUE6 setting a new Guinness World Record for the longest shot by an artificial being and provides additional context on the achievement.</w:t>
      </w:r>
      <w:r/>
    </w:p>
    <w:p>
      <w:pPr>
        <w:pStyle w:val="ListNumber"/>
        <w:spacing w:line="240" w:lineRule="auto"/>
        <w:ind w:left="720"/>
      </w:pPr>
      <w:r/>
      <w:hyperlink r:id="rId10">
        <w:r>
          <w:rPr>
            <w:color w:val="0000EE"/>
            <w:u w:val="single"/>
          </w:rPr>
          <w:t>https://global.toyota/en/mobility/frontier-research/41965744.html</w:t>
        </w:r>
      </w:hyperlink>
      <w:r>
        <w:t xml:space="preserve"> - Details the origins of the CUE project, its evolution, and the initial achievements of earlier CUE models, such as setting a record for 2,020 consecutive free throws in 2019.</w:t>
      </w:r>
      <w:r/>
    </w:p>
    <w:p>
      <w:pPr>
        <w:pStyle w:val="ListNumber"/>
        <w:spacing w:line="240" w:lineRule="auto"/>
        <w:ind w:left="720"/>
      </w:pPr>
      <w:r/>
      <w:hyperlink r:id="rId11">
        <w:r>
          <w:rPr>
            <w:color w:val="0000EE"/>
            <w:u w:val="single"/>
          </w:rPr>
          <w:t>https://uk.motor1.com/news/744499/toyota-robot-basketball-guinness-world-record/</w:t>
        </w:r>
      </w:hyperlink>
      <w:r>
        <w:t xml:space="preserve"> - Provides additional information on the location and specifics of CUE6's record-breaking shot in Nagakute, Japan.</w:t>
      </w:r>
      <w:r/>
    </w:p>
    <w:p>
      <w:pPr>
        <w:pStyle w:val="ListNumber"/>
        <w:spacing w:line="240" w:lineRule="auto"/>
        <w:ind w:left="720"/>
      </w:pPr>
      <w:r/>
      <w:hyperlink r:id="rId10">
        <w:r>
          <w:rPr>
            <w:color w:val="0000EE"/>
            <w:u w:val="single"/>
          </w:rPr>
          <w:t>https://global.toyota/en/mobility/frontier-research/41965744.html</w:t>
        </w:r>
      </w:hyperlink>
      <w:r>
        <w:t xml:space="preserve"> - Explains the advanced capabilities of AI in CUE6, including its ability to adjust actions based on various factors and its learning capacity.</w:t>
      </w:r>
      <w:r/>
    </w:p>
    <w:p>
      <w:pPr>
        <w:pStyle w:val="ListNumber"/>
        <w:spacing w:line="240" w:lineRule="auto"/>
        <w:ind w:left="720"/>
      </w:pPr>
      <w:r/>
      <w:hyperlink r:id="rId10">
        <w:r>
          <w:rPr>
            <w:color w:val="0000EE"/>
            <w:u w:val="single"/>
          </w:rPr>
          <w:t>https://global.toyota/en/mobility/frontier-research/41965744.html</w:t>
        </w:r>
      </w:hyperlink>
      <w:r>
        <w:t xml:space="preserve"> - Quotes project leader Tomohiro Nomi on the accomplishment and the goals of the project, highlighting the power of craftsmanship and technology.</w:t>
      </w:r>
      <w:r/>
    </w:p>
    <w:p>
      <w:pPr>
        <w:pStyle w:val="ListNumber"/>
        <w:spacing w:line="240" w:lineRule="auto"/>
        <w:ind w:left="720"/>
      </w:pPr>
      <w:r/>
      <w:hyperlink r:id="rId11">
        <w:r>
          <w:rPr>
            <w:color w:val="0000EE"/>
            <w:u w:val="single"/>
          </w:rPr>
          <w:t>https://uk.motor1.com/news/744499/toyota-robot-basketball-guinness-world-record/</w:t>
        </w:r>
      </w:hyperlink>
      <w:r>
        <w:t xml:space="preserve"> - Discusses the broader implications of CUE’s development for the future of adaptive AI in fields such as healthcare and industrial automation.</w:t>
      </w:r>
      <w:r/>
    </w:p>
    <w:p>
      <w:pPr>
        <w:pStyle w:val="ListNumber"/>
        <w:spacing w:line="240" w:lineRule="auto"/>
        <w:ind w:left="720"/>
      </w:pPr>
      <w:r/>
      <w:hyperlink r:id="rId10">
        <w:r>
          <w:rPr>
            <w:color w:val="0000EE"/>
            <w:u w:val="single"/>
          </w:rPr>
          <w:t>https://global.toyota/en/mobility/frontier-research/41965744.html</w:t>
        </w:r>
      </w:hyperlink>
      <w:r>
        <w:t xml:space="preserve"> - Outlines Toyota's vision for further advancements in robotic technologies and their potential contributions to various sectors.</w:t>
      </w:r>
      <w:r/>
    </w:p>
    <w:p>
      <w:pPr>
        <w:pStyle w:val="ListNumber"/>
        <w:spacing w:line="240" w:lineRule="auto"/>
        <w:ind w:left="720"/>
      </w:pPr>
      <w:r/>
      <w:hyperlink r:id="rId11">
        <w:r>
          <w:rPr>
            <w:color w:val="0000EE"/>
            <w:u w:val="single"/>
          </w:rPr>
          <w:t>https://uk.motor1.com/news/744499/toyota-robot-basketball-guinness-world-record/</w:t>
        </w:r>
      </w:hyperlink>
      <w:r>
        <w:t xml:space="preserve"> - Supports the market analysts' predictions for the global robotics industry and the increasing demand for advanced robots.</w:t>
      </w:r>
      <w:r/>
    </w:p>
    <w:p>
      <w:pPr>
        <w:pStyle w:val="ListNumber"/>
        <w:spacing w:line="240" w:lineRule="auto"/>
        <w:ind w:left="720"/>
      </w:pPr>
      <w:r/>
      <w:hyperlink r:id="rId10">
        <w:r>
          <w:rPr>
            <w:color w:val="0000EE"/>
            <w:u w:val="single"/>
          </w:rPr>
          <w:t>https://global.toyota/en/mobility/frontier-research/41965744.html</w:t>
        </w:r>
      </w:hyperlink>
      <w:r>
        <w:t xml:space="preserve"> - Highlights Toyota's commitment to robotics as a step towards sustainable development and more efficient manufacturing processes.</w:t>
      </w:r>
      <w:r/>
    </w:p>
    <w:p>
      <w:pPr>
        <w:pStyle w:val="ListNumber"/>
        <w:spacing w:line="240" w:lineRule="auto"/>
        <w:ind w:left="720"/>
      </w:pPr>
      <w:r/>
      <w:hyperlink r:id="rId12">
        <w:r>
          <w:rPr>
            <w:color w:val="0000EE"/>
            <w:u w:val="single"/>
          </w:rPr>
          <w:t>https://news.google.com/rss/articles/CBMixwFBVV95cUxQb1dfcTdMcXItMmxXbWk5T3lUSEhVYWRMLWJaTGs3MTJNbW5WazN6cXY5N3Y4Q3F4RWJxNzlhZkhWTVdKeUdpMVNlV1J1OXJheEhFcW9wZmlBTkxfVWJtd0REVW9yWG54M1RSVDFMSmUzYnpJQU9BRHFFQUlhNnMzODdnRXhzb1N4c1RDZTEtSW10Wm9FQ0pWT0hrUUwwMTZDMm1SSUlwNEF5aUFKQlZPWmFjZ2ZUT0lFMlZvSFFuYjFFZy1pV2Jz?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https://www.foxnews.com/tech/ai-powered-robot-sinks-seemingly-impossible-basketball-hoops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toyota/en/mobility/frontier-research/41965744.html" TargetMode="External"/><Relationship Id="rId11" Type="http://schemas.openxmlformats.org/officeDocument/2006/relationships/hyperlink" Target="https://uk.motor1.com/news/744499/toyota-robot-basketball-guinness-world-record/" TargetMode="External"/><Relationship Id="rId12" Type="http://schemas.openxmlformats.org/officeDocument/2006/relationships/hyperlink" Target="https://news.google.com/rss/articles/CBMixwFBVV95cUxQb1dfcTdMcXItMmxXbWk5T3lUSEhVYWRMLWJaTGs3MTJNbW5WazN6cXY5N3Y4Q3F4RWJxNzlhZkhWTVdKeUdpMVNlV1J1OXJheEhFcW9wZmlBTkxfVWJtd0REVW9yWG54M1RSVDFMSmUzYnpJQU9BRHFFQUlhNnMzODdnRXhzb1N4c1RDZTEtSW10Wm9FQ0pWT0hrUUwwMTZDMm1SSUlwNEF5aUFKQlZPWmFjZ2ZUT0lFMlZvSFFuYjFFZy1pV2Jz?oc=5&amp;hl=en-US&amp;gl=US&amp;ceid=US:en" TargetMode="External"/><Relationship Id="rId13" Type="http://schemas.openxmlformats.org/officeDocument/2006/relationships/hyperlink" Target="https://www.foxnews.com/tech/ai-powered-robot-sinks-seemingly-impossible-basketball-ho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