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ISoftStone's remarkable growth in PC shipments positions it as a major player in the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Q3 2024, ISoftStone, a prominent yet relatively unknown player in the tech industry, has seen a remarkable surge in its personal computer (PC) shipments, doubling its previous volume to claim a significant position in the market. The company, which primarily operates as a business-to-business (B2B) service provider specializing in Digital Innovation Services, has surged to second place in PC shipments, as highlighted in Canalys's latest report.</w:t>
      </w:r>
      <w:r/>
    </w:p>
    <w:p>
      <w:r/>
      <w:r>
        <w:t>According to Canalys, the Chinese PC market is expected to experience a growth of 6% in 2025, influenced largely by increased spending in the public sector. The firm's analysts predict that this recovery will be "sustained" over the coming year, with desktop sales forecasted to rise by 9% and notebook sales expected to grow by 4%. This demonstrates a notable rebound in the sector following recent fluctuations.</w:t>
      </w:r>
      <w:r/>
    </w:p>
    <w:p>
      <w:r/>
      <w:r>
        <w:t>ISoftStone's ascendance has been particularly impressive, rising from a 4% market share in Q3 2023 to a commanding 10% in Q3 2024, which translates into over 1.1 million units shipped within just a year. This translates to an extraordinary growth rate of 123% for the company, effectively positioning it alongside tech giants like Huawei while outpacing other well-known brands such as HP and ASUS. However, the company still trails behind Lenovo, indicating its ongoing ambition in a competitive landscape.</w:t>
      </w:r>
      <w:r/>
    </w:p>
    <w:p>
      <w:r/>
      <w:r>
        <w:t>Several factors have contributed to ISoftStone's rapid expansion. The regional PC market has undergone significant shifts since 2023, which included a notable increase in the presence of domestic vendors spurred by government initiatives promoting "Xinchuang," or indigenous innovation. As Canalys points out, this initiative has created conditions favourable for local firms to thrive.</w:t>
      </w:r>
      <w:r/>
    </w:p>
    <w:p>
      <w:r/>
      <w:r>
        <w:t>Furthermore, the gaming PC segment has also played a role, witnessing a 24% increase in growth during the same quarter. Emma Xu, an analyst at Canalys, noted, “Higher-value PCs with AI or gaming capabilities have been resilient despite broader market downturns, driven by heightened expectations for strong user experiences.” This trend suggests that consumers are increasingly seeking advanced functionalities in their devices.</w:t>
      </w:r>
      <w:r/>
    </w:p>
    <w:p>
      <w:r/>
      <w:r>
        <w:t>In addition to its domestic achievements, ISoftStone has been pursuing international opportunities. Recent reports indicate that the company is collaborating with Kingdee International Software Group in establishing a new data centre in Singapore. This centre aims to serve as a “bridgehead and international business center,” further enhancing ISoftStone's global footprint. The partnership will enable ISoftStone to provide digital solutions and services to a broader range of global customers, aligning with its strategic vision for expansion.</w:t>
      </w:r>
      <w:r/>
    </w:p>
    <w:p>
      <w:r/>
      <w:r>
        <w:t>Overall, ISoftStone’s recent accomplishments and ongoing activities illustrate its rising influence in the tech industry, particularly within the dynamic landscape of the Chinese PC market. As the company continues to adapt and evolve, its trajectory will be closely monitored by industry analysts and competitors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https://www.techradar.com/pro/who-is-isoftstone-mysterious-tech-firm-set-to-become-one-of-the-biggest-pc-vendors-in-china-beating-huawei-hp-and-apple</w:t>
        </w:r>
      </w:hyperlink>
      <w:r>
        <w:t xml:space="preserve"> - Corroborates ISoftStone's surge in PC shipments, its market share increase, and its strong performance in the public sector and gaming PC segments.</w:t>
      </w:r>
      <w:r/>
    </w:p>
    <w:p>
      <w:pPr>
        <w:pStyle w:val="ListNumber"/>
        <w:spacing w:line="240" w:lineRule="auto"/>
        <w:ind w:left="720"/>
      </w:pPr>
      <w:r/>
      <w:hyperlink r:id="rId10">
        <w:r>
          <w:rPr>
            <w:color w:val="0000EE"/>
            <w:u w:val="single"/>
          </w:rPr>
          <w:t>https://www.techradar.com/pro/who-is-isoftstone-mysterious-tech-firm-set-to-become-one-of-the-biggest-pc-vendors-in-china-beating-huawei-hp-and-apple</w:t>
        </w:r>
      </w:hyperlink>
      <w:r>
        <w:t xml:space="preserve"> - Provides details on ISoftStone's rapid growth, its position in the market, and its comparison with other tech giants like Huawei, HP, and ASUS.</w:t>
      </w:r>
      <w:r/>
    </w:p>
    <w:p>
      <w:pPr>
        <w:pStyle w:val="ListNumber"/>
        <w:spacing w:line="240" w:lineRule="auto"/>
        <w:ind w:left="720"/>
      </w:pPr>
      <w:r/>
      <w:hyperlink r:id="rId11">
        <w:r>
          <w:rPr>
            <w:color w:val="0000EE"/>
            <w:u w:val="single"/>
          </w:rPr>
          <w:t>https://www.canalys.com/newsroom/mainland-china-pc-market-q3-2024</w:t>
        </w:r>
      </w:hyperlink>
      <w:r>
        <w:t xml:space="preserve"> - Supports the forecast of 6% growth in the Chinese PC market in 2025, driven by public sector spending, and the predicted increases in desktop and notebook sales.</w:t>
      </w:r>
      <w:r/>
    </w:p>
    <w:p>
      <w:pPr>
        <w:pStyle w:val="ListNumber"/>
        <w:spacing w:line="240" w:lineRule="auto"/>
        <w:ind w:left="720"/>
      </w:pPr>
      <w:r/>
      <w:hyperlink r:id="rId11">
        <w:r>
          <w:rPr>
            <w:color w:val="0000EE"/>
            <w:u w:val="single"/>
          </w:rPr>
          <w:t>https://www.canalys.com/newsroom/mainland-china-pc-market-q3-2024</w:t>
        </w:r>
      </w:hyperlink>
      <w:r>
        <w:t xml:space="preserve"> - Details the significant shifts in the regional PC market since 2023, including the growth of domestic vendors due to government initiatives promoting 'Xinchuang' or indigenous innovation.</w:t>
      </w:r>
      <w:r/>
    </w:p>
    <w:p>
      <w:pPr>
        <w:pStyle w:val="ListNumber"/>
        <w:spacing w:line="240" w:lineRule="auto"/>
        <w:ind w:left="720"/>
      </w:pPr>
      <w:r/>
      <w:hyperlink r:id="rId11">
        <w:r>
          <w:rPr>
            <w:color w:val="0000EE"/>
            <w:u w:val="single"/>
          </w:rPr>
          <w:t>https://www.canalys.com/newsroom/mainland-china-pc-market-q3-2024</w:t>
        </w:r>
      </w:hyperlink>
      <w:r>
        <w:t xml:space="preserve"> - Highlights the growth in the gaming PC segment and the resilience of higher-value PCs with AI or gaming capabilities despite broader market downturns.</w:t>
      </w:r>
      <w:r/>
    </w:p>
    <w:p>
      <w:pPr>
        <w:pStyle w:val="ListNumber"/>
        <w:spacing w:line="240" w:lineRule="auto"/>
        <w:ind w:left="720"/>
      </w:pPr>
      <w:r/>
      <w:hyperlink r:id="rId10">
        <w:r>
          <w:rPr>
            <w:color w:val="0000EE"/>
            <w:u w:val="single"/>
          </w:rPr>
          <w:t>https://www.techradar.com/pro/who-is-isoftstone-mysterious-tech-firm-set-to-become-one-of-the-biggest-pc-vendors-in-china-beating-huawei-hp-and-apple</w:t>
        </w:r>
      </w:hyperlink>
      <w:r>
        <w:t xml:space="preserve"> - Mentions ISoftStone's collaboration with Kingdee International Software Group in establishing a new data center in Singapore to enhance its global footprint.</w:t>
      </w:r>
      <w:r/>
    </w:p>
    <w:p>
      <w:pPr>
        <w:pStyle w:val="ListNumber"/>
        <w:spacing w:line="240" w:lineRule="auto"/>
        <w:ind w:left="720"/>
      </w:pPr>
      <w:r/>
      <w:hyperlink r:id="rId11">
        <w:r>
          <w:rPr>
            <w:color w:val="0000EE"/>
            <w:u w:val="single"/>
          </w:rPr>
          <w:t>https://www.canalys.com/newsroom/mainland-china-pc-market-q3-2024</w:t>
        </w:r>
      </w:hyperlink>
      <w:r>
        <w:t xml:space="preserve"> - Provides data on ISoftStone's market share increase from 4% in Q3 2023 to 10% in Q3 2024, and its shipment numbers.</w:t>
      </w:r>
      <w:r/>
    </w:p>
    <w:p>
      <w:pPr>
        <w:pStyle w:val="ListNumber"/>
        <w:spacing w:line="240" w:lineRule="auto"/>
        <w:ind w:left="720"/>
      </w:pPr>
      <w:r/>
      <w:hyperlink r:id="rId11">
        <w:r>
          <w:rPr>
            <w:color w:val="0000EE"/>
            <w:u w:val="single"/>
          </w:rPr>
          <w:t>https://www.canalys.com/newsroom/mainland-china-pc-market-q3-2024</w:t>
        </w:r>
      </w:hyperlink>
      <w:r>
        <w:t xml:space="preserve"> - Explains the impact of government incentives and stimulus policies on the Chinese PC market and ISoftStone's performance.</w:t>
      </w:r>
      <w:r/>
    </w:p>
    <w:p>
      <w:pPr>
        <w:pStyle w:val="ListNumber"/>
        <w:spacing w:line="240" w:lineRule="auto"/>
        <w:ind w:left="720"/>
      </w:pPr>
      <w:r/>
      <w:hyperlink r:id="rId10">
        <w:r>
          <w:rPr>
            <w:color w:val="0000EE"/>
            <w:u w:val="single"/>
          </w:rPr>
          <w:t>https://www.techradar.com/pro/who-is-isoftstone-mysterious-tech-firm-set-to-become-one-of-the-biggest-pc-vendors-in-china-beating-huawei-hp-and-apple</w:t>
        </w:r>
      </w:hyperlink>
      <w:r>
        <w:t xml:space="preserve"> - Details ISoftStone's strong performance in both the public sector and education market, as well as its gaming PC segment.</w:t>
      </w:r>
      <w:r/>
    </w:p>
    <w:p>
      <w:pPr>
        <w:pStyle w:val="ListNumber"/>
        <w:spacing w:line="240" w:lineRule="auto"/>
        <w:ind w:left="720"/>
      </w:pPr>
      <w:r/>
      <w:hyperlink r:id="rId11">
        <w:r>
          <w:rPr>
            <w:color w:val="0000EE"/>
            <w:u w:val="single"/>
          </w:rPr>
          <w:t>https://www.canalys.com/newsroom/mainland-china-pc-market-q3-2024</w:t>
        </w:r>
      </w:hyperlink>
      <w:r>
        <w:t xml:space="preserve"> - Quotes Emma Xu, an analyst at Canalys, on the resilience of higher-value PCs with AI or gaming capabilities.</w:t>
      </w:r>
      <w:r/>
    </w:p>
    <w:p>
      <w:pPr>
        <w:pStyle w:val="ListNumber"/>
        <w:spacing w:line="240" w:lineRule="auto"/>
        <w:ind w:left="720"/>
      </w:pPr>
      <w:r/>
      <w:hyperlink r:id="rId10">
        <w:r>
          <w:rPr>
            <w:color w:val="0000EE"/>
            <w:u w:val="single"/>
          </w:rPr>
          <w:t>https://www.techradar.com/pro/who-is-isoftstone-mysterious-tech-firm-set-to-become-one-of-the-biggest-pc-vendors-in-china-beating-huawei-hp-and-apple</w:t>
        </w:r>
      </w:hyperlink>
      <w:r>
        <w:t xml:space="preserve"> - Discusses ISoftStone's overall growth and its positioning relative to other major PC vendors like Lenovo, HP, and ASUS.</w:t>
      </w:r>
      <w:r/>
    </w:p>
    <w:p>
      <w:pPr>
        <w:pStyle w:val="ListNumber"/>
        <w:spacing w:line="240" w:lineRule="auto"/>
        <w:ind w:left="720"/>
      </w:pPr>
      <w:r/>
      <w:hyperlink r:id="rId10">
        <w:r>
          <w:rPr>
            <w:color w:val="0000EE"/>
            <w:u w:val="single"/>
          </w:rPr>
          <w:t>https://www.techradar.com/pro/who-is-isoftstone-mysterious-tech-firm-set-to-become-one-of-the-biggest-pc-vendors-in-china-beating-huawei-hp-and-apple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who-is-isoftstone-mysterious-tech-firm-set-to-become-one-of-the-biggest-pc-vendors-in-china-beating-huawei-hp-and-apple" TargetMode="External"/><Relationship Id="rId11" Type="http://schemas.openxmlformats.org/officeDocument/2006/relationships/hyperlink" Target="https://www.canalys.com/newsroom/mainland-china-pc-market-q3-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