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faces heightened scrutiny amid US-China tech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Nvidia Corporation, a prominent manufacturer of processors essential for artificial intelligence (AI), is facing increasing scrutiny from both the United States government and Chinese authorities. According to a report by The Information, the US Department of Commerce has initiated inquiries into how Nvidia’s processors have been exported to China, given the stringent export controls currently in place. In response to these concerns, Nvidia has directed its distributors, including Super Micro and Dell, to conduct inspections and verify the sales to Southeast Asian customers, as concerns rise about potential smuggling. Thus far, reports indicate that individuals attempting to smuggle Nvidia chips have successfully eluded detection during these checks.</w:t>
      </w:r>
      <w:r/>
    </w:p>
    <w:p>
      <w:r/>
      <w:r>
        <w:t>Nvidia operates in a highly sensitive environment, particularly amid the ongoing technological tensions between the US and China. As noted in various analyses, the export regulations surrounding technology have increasingly evolved into a diplomatic lever for the United States. In recent months, the Biden administration has intensified its restrictions on technology exports to China, aiming to hinder Beijing's prospects of developing its own advanced semiconductor capabilities that could potentially be utilised for military purposes. Significant steps taken by the administration include the prohibition of exports to about 140 Chinese companies, fundamentally altering the landscape of technology trade between the two nations.</w:t>
      </w:r>
      <w:r/>
    </w:p>
    <w:p>
      <w:r/>
      <w:r>
        <w:t>Despite such restrictions, procurement pathways for Nvidia’s chips seem to persist. A review of tender documents set for early 2024 has indicated that Chinese educational institutes and research organisations have managed to acquire these restricted chips through indirect channels. Though the purchase and sale of US-made semiconductors are not illegal in China, there is an evident market demand specifically for Nvidia chips, largely due to a scarcity of comparable high-quality alternatives.</w:t>
      </w:r>
      <w:r/>
    </w:p>
    <w:p>
      <w:r/>
      <w:r>
        <w:t>Compounding these geopolitical tensions, Nvidia is also subject to a separate investigation by Chinese authorities regarding its 2020 acquisition of Mellanox Technologies, an Israeli-American networking equipment supplier. This inquiry focuses on potential violations of antitrust regulations, particularly concerning Nvidia’s commitments to ensure access to its GPU accelerators and networking technologies within China and to prevent anti-competitive practices. According to reports by Reuters, this investigation appears to be a retaliatory measure following the US’s recent export restrictions.</w:t>
      </w:r>
      <w:r/>
    </w:p>
    <w:p>
      <w:r/>
      <w:r>
        <w:t>The situation has further escalated as the Chinese government retaliated against the Biden administration by announcing a ban on the export of several critical rare minerals—specifically gallium, germanium, and antimony—that are pivotal in semiconductor manufacturing. Moreover, sanctions have been placed on more than a dozen US defence firms and executives, indicating a broadening of the conflict beyond just the tech industry.</w:t>
      </w:r>
      <w:r/>
    </w:p>
    <w:p>
      <w:r/>
      <w:r>
        <w:t>Overall, this evolving scenario underscores the heightened complexity and sensitivity surrounding the interrelations of technology trade and international diplomacy, particularly between the US and China, with significant implications for industry practices and future technological advancements.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https://wallstreetpit.com/121575-us-requests-nvidia-inquiry-into-chips-spotted-in-china/</w:t>
        </w:r>
      </w:hyperlink>
      <w:r>
        <w:t xml:space="preserve"> - Corroborates the US Department of Commerce's inquiry into how Nvidia’s processors have been exported to China despite stringent export controls, and Nvidia's directives to its distributors to conduct inspections.</w:t>
      </w:r>
      <w:r/>
    </w:p>
    <w:p>
      <w:pPr>
        <w:pStyle w:val="ListNumber"/>
        <w:spacing w:line="240" w:lineRule="auto"/>
        <w:ind w:left="720"/>
      </w:pPr>
      <w:r/>
      <w:hyperlink r:id="rId10">
        <w:r>
          <w:rPr>
            <w:color w:val="0000EE"/>
            <w:u w:val="single"/>
          </w:rPr>
          <w:t>https://wallstreetpit.com/121575-us-requests-nvidia-inquiry-into-chips-spotted-in-china/</w:t>
        </w:r>
      </w:hyperlink>
      <w:r>
        <w:t xml:space="preserve"> - Supports the information that individuals attempting to smuggle Nvidia chips have successfully eluded detection during these checks.</w:t>
      </w:r>
      <w:r/>
    </w:p>
    <w:p>
      <w:pPr>
        <w:pStyle w:val="ListNumber"/>
        <w:spacing w:line="240" w:lineRule="auto"/>
        <w:ind w:left="720"/>
      </w:pPr>
      <w:r/>
      <w:hyperlink r:id="rId11">
        <w:r>
          <w:rPr>
            <w:color w:val="0000EE"/>
            <w:u w:val="single"/>
          </w:rPr>
          <w:t>https://tecex.com/ai-chips-trade-wars-sanctions/</w:t>
        </w:r>
      </w:hyperlink>
      <w:r>
        <w:t xml:space="preserve"> - Explains the evolving export regulations and their impact on Nvidia’s ability to sell AI chips in China, highlighting the diplomatic tensions between the US and China.</w:t>
      </w:r>
      <w:r/>
    </w:p>
    <w:p>
      <w:pPr>
        <w:pStyle w:val="ListNumber"/>
        <w:spacing w:line="240" w:lineRule="auto"/>
        <w:ind w:left="720"/>
      </w:pPr>
      <w:r/>
      <w:hyperlink r:id="rId11">
        <w:r>
          <w:rPr>
            <w:color w:val="0000EE"/>
            <w:u w:val="single"/>
          </w:rPr>
          <w:t>https://tecex.com/ai-chips-trade-wars-sanctions/</w:t>
        </w:r>
      </w:hyperlink>
      <w:r>
        <w:t xml:space="preserve"> - Details the Biden administration's intensified restrictions on technology exports to China, including the prohibition of exports to about 140 Chinese companies.</w:t>
      </w:r>
      <w:r/>
    </w:p>
    <w:p>
      <w:pPr>
        <w:pStyle w:val="ListNumber"/>
        <w:spacing w:line="240" w:lineRule="auto"/>
        <w:ind w:left="720"/>
      </w:pPr>
      <w:r/>
      <w:hyperlink r:id="rId10">
        <w:r>
          <w:rPr>
            <w:color w:val="0000EE"/>
            <w:u w:val="single"/>
          </w:rPr>
          <w:t>https://wallstreetpit.com/121575-us-requests-nvidia-inquiry-into-chips-spotted-in-china/</w:t>
        </w:r>
      </w:hyperlink>
      <w:r>
        <w:t xml:space="preserve"> - Indicates the ongoing market demand for Nvidia chips in China despite the restrictions, and the indirect channels through which Chinese entities acquire these chips.</w:t>
      </w:r>
      <w:r/>
    </w:p>
    <w:p>
      <w:pPr>
        <w:pStyle w:val="ListNumber"/>
        <w:spacing w:line="240" w:lineRule="auto"/>
        <w:ind w:left="720"/>
      </w:pPr>
      <w:r/>
      <w:hyperlink r:id="rId11">
        <w:r>
          <w:rPr>
            <w:color w:val="0000EE"/>
            <w:u w:val="single"/>
          </w:rPr>
          <w:t>https://tecex.com/ai-chips-trade-wars-sanctions/</w:t>
        </w:r>
      </w:hyperlink>
      <w:r>
        <w:t xml:space="preserve"> - Mentions the Chinese market's reliance on Nvidia chips due to a scarcity of comparable high-quality alternatives.</w:t>
      </w:r>
      <w:r/>
    </w:p>
    <w:p>
      <w:pPr>
        <w:pStyle w:val="ListNumber"/>
        <w:spacing w:line="240" w:lineRule="auto"/>
        <w:ind w:left="720"/>
      </w:pPr>
      <w:r/>
      <w:hyperlink r:id="rId12">
        <w:r>
          <w:rPr>
            <w:color w:val="0000EE"/>
            <w:u w:val="single"/>
          </w:rPr>
          <w:t>https://www.reuters.com/article/us-china-nvidia-mellanox-idUSKBN2A30DQ</w:t>
        </w:r>
      </w:hyperlink>
      <w:r>
        <w:t xml:space="preserve"> - Supports the investigation by Chinese authorities into Nvidia’s 2020 acquisition of Mellanox Technologies, focusing on potential violations of antitrust regulations.</w:t>
      </w:r>
      <w:r/>
    </w:p>
    <w:p>
      <w:pPr>
        <w:pStyle w:val="ListNumber"/>
        <w:spacing w:line="240" w:lineRule="auto"/>
        <w:ind w:left="720"/>
      </w:pPr>
      <w:r/>
      <w:hyperlink r:id="rId12">
        <w:r>
          <w:rPr>
            <w:color w:val="0000EE"/>
            <w:u w:val="single"/>
          </w:rPr>
          <w:t>https://www.reuters.com/article/us-china-nvidia-mellanox-idUSKBN2A30DQ</w:t>
        </w:r>
      </w:hyperlink>
      <w:r>
        <w:t xml:space="preserve"> - Corroborates that this investigation appears to be a retaliatory measure following the US’s recent export restrictions.</w:t>
      </w:r>
      <w:r/>
    </w:p>
    <w:p>
      <w:pPr>
        <w:pStyle w:val="ListNumber"/>
        <w:spacing w:line="240" w:lineRule="auto"/>
        <w:ind w:left="720"/>
      </w:pPr>
      <w:r/>
      <w:hyperlink r:id="rId13">
        <w:r>
          <w:rPr>
            <w:color w:val="0000EE"/>
            <w:u w:val="single"/>
          </w:rPr>
          <w:t>https://www.bloomberg.com/news/articles/2023-11-15/china-bans-export-of-key-minerals-to-us-in-retaliation</w:t>
        </w:r>
      </w:hyperlink>
      <w:r>
        <w:t xml:space="preserve"> - Details the Chinese government's retaliation against the Biden administration by announcing a ban on the export of several critical rare minerals.</w:t>
      </w:r>
      <w:r/>
    </w:p>
    <w:p>
      <w:pPr>
        <w:pStyle w:val="ListNumber"/>
        <w:spacing w:line="240" w:lineRule="auto"/>
        <w:ind w:left="720"/>
      </w:pPr>
      <w:r/>
      <w:hyperlink r:id="rId13">
        <w:r>
          <w:rPr>
            <w:color w:val="0000EE"/>
            <w:u w:val="single"/>
          </w:rPr>
          <w:t>https://www.bloomberg.com/news/articles/2023-11-15/china-bans-export-of-key-minerals-to-us-in-retaliation</w:t>
        </w:r>
      </w:hyperlink>
      <w:r>
        <w:t xml:space="preserve"> - Supports the information that sanctions have been placed on more than a dozen US defence firms and executives, broadening the conflict beyond just the tech industry.</w:t>
      </w:r>
      <w:r/>
    </w:p>
    <w:p>
      <w:pPr>
        <w:pStyle w:val="ListNumber"/>
        <w:spacing w:line="240" w:lineRule="auto"/>
        <w:ind w:left="720"/>
      </w:pPr>
      <w:r/>
      <w:hyperlink r:id="rId14">
        <w:r>
          <w:rPr>
            <w:color w:val="0000EE"/>
            <w:u w:val="single"/>
          </w:rPr>
          <w:t>https://efoia.bis.doc.gov/index.php/documents/export-violations/646-e956/file</w:t>
        </w:r>
      </w:hyperlink>
      <w:r>
        <w:t xml:space="preserve"> - Provides historical context on Nvidia's compliance issues with US export regulations, including past violations and settlement agreements.</w:t>
      </w:r>
      <w:r/>
    </w:p>
    <w:p>
      <w:pPr>
        <w:pStyle w:val="ListNumber"/>
        <w:spacing w:line="240" w:lineRule="auto"/>
        <w:ind w:left="720"/>
      </w:pPr>
      <w:r/>
      <w:hyperlink r:id="rId15">
        <w:r>
          <w:rPr>
            <w:color w:val="0000EE"/>
            <w:u w:val="single"/>
          </w:rPr>
          <w:t>https://gfmag.com/economics-policy-regulation/nvidia-us-china-taiwan-tensions/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allstreetpit.com/121575-us-requests-nvidia-inquiry-into-chips-spotted-in-china/" TargetMode="External"/><Relationship Id="rId11" Type="http://schemas.openxmlformats.org/officeDocument/2006/relationships/hyperlink" Target="https://tecex.com/ai-chips-trade-wars-sanctions/" TargetMode="External"/><Relationship Id="rId12" Type="http://schemas.openxmlformats.org/officeDocument/2006/relationships/hyperlink" Target="https://www.reuters.com/article/us-china-nvidia-mellanox-idUSKBN2A30DQ" TargetMode="External"/><Relationship Id="rId13" Type="http://schemas.openxmlformats.org/officeDocument/2006/relationships/hyperlink" Target="https://www.bloomberg.com/news/articles/2023-11-15/china-bans-export-of-key-minerals-to-us-in-retaliation" TargetMode="External"/><Relationship Id="rId14" Type="http://schemas.openxmlformats.org/officeDocument/2006/relationships/hyperlink" Target="https://efoia.bis.doc.gov/index.php/documents/export-violations/646-e956/file" TargetMode="External"/><Relationship Id="rId15" Type="http://schemas.openxmlformats.org/officeDocument/2006/relationships/hyperlink" Target="https://gfmag.com/economics-policy-regulation/nvidia-us-china-taiwan-tens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