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faces data challenges in developing GPT-5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a prominent player in the artificial intelligence landscape, is currently grappling with substantial challenges as it works towards the development of its next-generation AI model, GPT-5. According to LKO Uniexam.in, one of the primary hurdles the company faces is a pronounced shortage of high-quality training data necessary for the ambitious project.</w:t>
      </w:r>
      <w:r/>
    </w:p>
    <w:p>
      <w:r/>
      <w:r>
        <w:t>OpenAI has made significant strides in AI with the release of models like GPT-4. However, as they look to develop GPT-5, the scarcity of diverse and rich training data has begun to impede progress. The estimated cost of a single training run for GPT-5 is projected to be around $500 million. This extraordinary expense is largely attributed to both the computational power required to train such advanced models and the extensive efforts needed to gather and refine data.</w:t>
      </w:r>
      <w:r/>
    </w:p>
    <w:p>
      <w:r/>
      <w:r>
        <w:t>The challenges emerging in the data acquisition process involve a decline in the quality and diversity of publicly available internet data. OpenAI’s research has indicated that much of the valuable data has already been utilised in previous iterations, particularly GPT-4. Compounding these issues are mounting concerns over the ethical sourcing of data, prompting OpenAI to navigate increasingly stringent guidelines around data collection and use.</w:t>
      </w:r>
      <w:r/>
    </w:p>
    <w:p>
      <w:r/>
      <w:r>
        <w:t>To address these obstacles, OpenAI has implemented a series of innovative strategies. One of these is the generation of synthetic data, which involves creating artificial datasets that replicate real-world scenarios. This method aims to bolster areas where publicly available data is limited, such as in niche domains like law or rare medical cases. However, the process of generating synthetic data is not without its challenges, being both time-consuming and potentially prone to inaccuracies.</w:t>
      </w:r>
      <w:r/>
    </w:p>
    <w:p>
      <w:r/>
      <w:r>
        <w:t>Another approach OpenAI is pursuing is collaboration with domain experts across various sectors, including software engineering, medicine, and education. By incorporating insights and bespoke content from specialists, the aim is to enhance the model's ability to handle complex queries and provide technical explanations more accurately, thereby increasing its reliability in professional settings.</w:t>
      </w:r>
      <w:r/>
    </w:p>
    <w:p>
      <w:r/>
      <w:r>
        <w:t>In addition, OpenAI is investigating a new class of models known as the "o3" series, which concentrate on enhancing reasoning and problem-solving capabilities rather than just fluently generating text. This focus aims to combat phenomena such as AI hallucinations, where incorrect information may be generated. The models are designed to analyse and validate their outputs, enhancing the quality of responses from future iterations like GPT-5.</w:t>
      </w:r>
      <w:r/>
    </w:p>
    <w:p>
      <w:r/>
      <w:r>
        <w:t>OpenAI is also exploring unconventional data sources, including partnerships with educational institutions for access to academic research, licensing agreements for exclusive datasets, and the utilisation of anonymised data from users, all of which are intended to create a more comprehensive dataset to support the next-generation AI.</w:t>
      </w:r>
      <w:r/>
    </w:p>
    <w:p>
      <w:r/>
      <w:r>
        <w:t>Despite these efforts, the development of GPT-5 is anticipated to be delayed beyond 2024, as OpenAI continues to prioritise quality and the ethical implications of its AI technologies. For current users, this may translate to an extended reliance on GPT-4 and other existing models, which still deliver robust capabilities in language understanding, task execution, and creative applications.</w:t>
      </w:r>
      <w:r/>
    </w:p>
    <w:p>
      <w:r/>
      <w:r>
        <w:t xml:space="preserve">Professionals in various industries that leverage AI for automation, such as healthcare, legal markets, and technology sectors, may have to await the promised advancements of GPT-5. Nevertheless, they can continue to benefit from ongoing improvements in existing models to aid in tasks like drafting legal documents or analysing large datasets. </w:t>
      </w:r>
      <w:r/>
    </w:p>
    <w:p>
      <w:r/>
      <w:r>
        <w:t xml:space="preserve">As businesses navigate this evolving landscape, staying informed about OpenAI's developments and investing in training for effective AI utilisation will be crucial. With alternative AI models emerging from competitors like Google and Anthropic, companies have interim solutions at their disposal as they await the next breakthrough from OpenAI. </w:t>
      </w:r>
      <w:r/>
    </w:p>
    <w:p>
      <w:r/>
      <w:r>
        <w:t>Overall, the journey towards GPT-5 encapsulates the balancing act of innovation against the backdrop of data sourcing challenges, computational expenses, and the imperative for ethical AI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https://www.aiplusinfo.com/blog/openai-faces-challenges-in-gpt-5-training/</w:t>
        </w:r>
      </w:hyperlink>
      <w:r>
        <w:t xml:space="preserve"> - Corroborates the challenges in GPT-5 training, including the need for immense computational resources and the scarcity of high-quality, diverse data.</w:t>
      </w:r>
      <w:r/>
    </w:p>
    <w:p>
      <w:pPr>
        <w:pStyle w:val="ListNumber"/>
        <w:spacing w:line="240" w:lineRule="auto"/>
        <w:ind w:left="720"/>
      </w:pPr>
      <w:r/>
      <w:hyperlink r:id="rId11">
        <w:r>
          <w:rPr>
            <w:color w:val="0000EE"/>
            <w:u w:val="single"/>
          </w:rPr>
          <w:t>https://opentools.ai/news/openai-hits-roadblocks-chatgpt-5-development-delayed-amid-rising-costs</w:t>
        </w:r>
      </w:hyperlink>
      <w:r>
        <w:t xml:space="preserve"> - Supports the delays in ChatGPT-5 development due to data shortages, escalating costs, and internal challenges, including the need for high-quality training data.</w:t>
      </w:r>
      <w:r/>
    </w:p>
    <w:p>
      <w:pPr>
        <w:pStyle w:val="ListNumber"/>
        <w:spacing w:line="240" w:lineRule="auto"/>
        <w:ind w:left="720"/>
      </w:pPr>
      <w:r/>
      <w:hyperlink r:id="rId12">
        <w:r>
          <w:rPr>
            <w:color w:val="0000EE"/>
            <w:u w:val="single"/>
          </w:rPr>
          <w:t>https://alitech.io/blog/openai-runs-out-of-training-data-for-gpt-5/</w:t>
        </w:r>
      </w:hyperlink>
      <w:r>
        <w:t xml:space="preserve"> - Confirms the shortage of high-quality training data for GPT-5 and the challenges this poses for the project's progress.</w:t>
      </w:r>
      <w:r/>
    </w:p>
    <w:p>
      <w:pPr>
        <w:pStyle w:val="ListNumber"/>
        <w:spacing w:line="240" w:lineRule="auto"/>
        <w:ind w:left="720"/>
      </w:pPr>
      <w:r/>
      <w:hyperlink r:id="rId10">
        <w:r>
          <w:rPr>
            <w:color w:val="0000EE"/>
            <w:u w:val="single"/>
          </w:rPr>
          <w:t>https://www.aiplusinfo.com/blog/openai-faces-challenges-in-gpt-5-training/</w:t>
        </w:r>
      </w:hyperlink>
      <w:r>
        <w:t xml:space="preserve"> - Details the ethical concerns and the need for ethical sourcing of data, which is a significant challenge for OpenAI.</w:t>
      </w:r>
      <w:r/>
    </w:p>
    <w:p>
      <w:pPr>
        <w:pStyle w:val="ListNumber"/>
        <w:spacing w:line="240" w:lineRule="auto"/>
        <w:ind w:left="720"/>
      </w:pPr>
      <w:r/>
      <w:hyperlink r:id="rId11">
        <w:r>
          <w:rPr>
            <w:color w:val="0000EE"/>
            <w:u w:val="single"/>
          </w:rPr>
          <w:t>https://opentools.ai/news/openai-hits-roadblocks-chatgpt-5-development-delayed-amid-rising-costs</w:t>
        </w:r>
      </w:hyperlink>
      <w:r>
        <w:t xml:space="preserve"> - Explains the generation of synthetic data as a strategy to address the data shortage, along with its potential challenges and risks.</w:t>
      </w:r>
      <w:r/>
    </w:p>
    <w:p>
      <w:pPr>
        <w:pStyle w:val="ListNumber"/>
        <w:spacing w:line="240" w:lineRule="auto"/>
        <w:ind w:left="720"/>
      </w:pPr>
      <w:r/>
      <w:hyperlink r:id="rId12">
        <w:r>
          <w:rPr>
            <w:color w:val="0000EE"/>
            <w:u w:val="single"/>
          </w:rPr>
          <w:t>https://alitech.io/blog/openai-runs-out-of-training-data-for-gpt-5/</w:t>
        </w:r>
      </w:hyperlink>
      <w:r>
        <w:t xml:space="preserve"> - Discusses the collaboration with domain experts to enhance the model's capabilities, particularly in handling complex queries and technical explanations.</w:t>
      </w:r>
      <w:r/>
    </w:p>
    <w:p>
      <w:pPr>
        <w:pStyle w:val="ListNumber"/>
        <w:spacing w:line="240" w:lineRule="auto"/>
        <w:ind w:left="720"/>
      </w:pPr>
      <w:r/>
      <w:hyperlink r:id="rId10">
        <w:r>
          <w:rPr>
            <w:color w:val="0000EE"/>
            <w:u w:val="single"/>
          </w:rPr>
          <w:t>https://www.aiplusinfo.com/blog/openai-faces-challenges-in-gpt-5-training/</w:t>
        </w:r>
      </w:hyperlink>
      <w:r>
        <w:t xml:space="preserve"> - Mentions the exploration of new models focusing on reasoning and problem-solving capabilities to combat issues like AI hallucinations.</w:t>
      </w:r>
      <w:r/>
    </w:p>
    <w:p>
      <w:pPr>
        <w:pStyle w:val="ListNumber"/>
        <w:spacing w:line="240" w:lineRule="auto"/>
        <w:ind w:left="720"/>
      </w:pPr>
      <w:r/>
      <w:hyperlink r:id="rId11">
        <w:r>
          <w:rPr>
            <w:color w:val="0000EE"/>
            <w:u w:val="single"/>
          </w:rPr>
          <w:t>https://opentools.ai/news/openai-hits-roadblocks-chatgpt-5-development-delayed-amid-rising-costs</w:t>
        </w:r>
      </w:hyperlink>
      <w:r>
        <w:t xml:space="preserve"> - Highlights the use of unconventional data sources, such as partnerships with educational institutions and licensing agreements, to create a more comprehensive dataset.</w:t>
      </w:r>
      <w:r/>
    </w:p>
    <w:p>
      <w:pPr>
        <w:pStyle w:val="ListNumber"/>
        <w:spacing w:line="240" w:lineRule="auto"/>
        <w:ind w:left="720"/>
      </w:pPr>
      <w:r/>
      <w:hyperlink r:id="rId12">
        <w:r>
          <w:rPr>
            <w:color w:val="0000EE"/>
            <w:u w:val="single"/>
          </w:rPr>
          <w:t>https://alitech.io/blog/openai-runs-out-of-training-data-for-gpt-5/</w:t>
        </w:r>
      </w:hyperlink>
      <w:r>
        <w:t xml:space="preserve"> - Confirms the anticipated delay in GPT-5 development beyond 2024 due to the prioritization of quality and ethical considerations.</w:t>
      </w:r>
      <w:r/>
    </w:p>
    <w:p>
      <w:pPr>
        <w:pStyle w:val="ListNumber"/>
        <w:spacing w:line="240" w:lineRule="auto"/>
        <w:ind w:left="720"/>
      </w:pPr>
      <w:r/>
      <w:hyperlink r:id="rId10">
        <w:r>
          <w:rPr>
            <w:color w:val="0000EE"/>
            <w:u w:val="single"/>
          </w:rPr>
          <w:t>https://www.aiplusinfo.com/blog/openai-faces-challenges-in-gpt-5-training/</w:t>
        </w:r>
      </w:hyperlink>
      <w:r>
        <w:t xml:space="preserve"> - Emphasizes the ongoing reliance on GPT-4 and other existing models while awaiting the advancements of GPT-5, particularly in industries like healthcare and legal markets.</w:t>
      </w:r>
      <w:r/>
    </w:p>
    <w:p>
      <w:pPr>
        <w:pStyle w:val="ListNumber"/>
        <w:spacing w:line="240" w:lineRule="auto"/>
        <w:ind w:left="720"/>
      </w:pPr>
      <w:r/>
      <w:hyperlink r:id="rId13">
        <w:r>
          <w:rPr>
            <w:color w:val="0000EE"/>
            <w:u w:val="single"/>
          </w:rPr>
          <w:t>https://news.google.com/rss/articles/CBMibEFVX3lxTE9OTExDQjRIZVIxcTVKWHNGbC1HcUNKY3V0ZG5BR2dYaGhIODhPMkRzbktlQVFmQUpZaVRoRzgxcE9oOEstZmthS2VrV28tUEZLN3c2VmpNTVotMlk1bHVNa2V4M1pvY1JKR2twcw?oc=5&amp;hl=en-US&amp;gl=US&amp;ceid=US:en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plusinfo.com/blog/openai-faces-challenges-in-gpt-5-training/" TargetMode="External"/><Relationship Id="rId11" Type="http://schemas.openxmlformats.org/officeDocument/2006/relationships/hyperlink" Target="https://opentools.ai/news/openai-hits-roadblocks-chatgpt-5-development-delayed-amid-rising-costs" TargetMode="External"/><Relationship Id="rId12" Type="http://schemas.openxmlformats.org/officeDocument/2006/relationships/hyperlink" Target="https://alitech.io/blog/openai-runs-out-of-training-data-for-gpt-5/" TargetMode="External"/><Relationship Id="rId13" Type="http://schemas.openxmlformats.org/officeDocument/2006/relationships/hyperlink" Target="https://news.google.com/rss/articles/CBMibEFVX3lxTE9OTExDQjRIZVIxcTVKWHNGbC1HcUNKY3V0ZG5BR2dYaGhIODhPMkRzbktlQVFmQUpZaVRoRzgxcE9oOEstZmthS2VrV28tUEZLN3c2VmpNTVotMlk1bHVNa2V4M1pvY1JKR2tw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