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Reflecting on 2024: Key political, economic and cultural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discussions are intensifying around the significant developments that have shaped the year across various sectors, including politics, economics, technology, and culture, as well as their potential implications for the future.</w:t>
      </w:r>
      <w:r/>
    </w:p>
    <w:p>
      <w:r/>
      <w:r>
        <w:t>In the realm of politics, significant shifts were witnessed with the election of Donald Trump, considered by many to be a pivotal moment in the political landscape. Doug Casey, in an interview with International Man, expressed surprise at Trump's victory, suggesting it was against the interests of established political elites. Casey noted that along with Trump's election, there was a notable setback for the Democratic Party, particularly concerning Vice President Kamala Harris and what he describes as the ‘Jacobins’ of the party. He observed a broader reaction against leftist policies across the globe, with movements in Germany, France, Canada, and Romania signalling a shift in political allegiance. Such changes reflect a growing resistance to what has been branded as excessive government intrusion and ideological rigidity.</w:t>
      </w:r>
      <w:r/>
    </w:p>
    <w:p>
      <w:r/>
      <w:r>
        <w:t>The economic environment in 2024 presents a mixed picture, with a significant focus on the struggles faced by the average citizen. Casey highlights stagnant living standards, exacerbated by increasing personal debt across various sectors, including mortgages and student loans. Contrasting this, he points out that wealth amongst the upper echelons of society continues to grow, particularly benefitting from heightened stock market performance. He raises concerns about a possible backlash from the lower socio-economic classes in response to these disparities.</w:t>
      </w:r>
      <w:r/>
    </w:p>
    <w:p>
      <w:r/>
      <w:r>
        <w:t>Technologically, 2024 has witnessed a substantial operational integration of Artificial Intelligence across various industries. Casey notes that the expansion in this sector is accompanied by the establishment of numerous large-scale data centres that come with substantial energy consumption. He hints at the implications of such technological advancements, including a potential resurgence in nuclear energy—a sentiment that appears to be gaining traction even among environmentalists.</w:t>
      </w:r>
      <w:r/>
    </w:p>
    <w:p>
      <w:r/>
      <w:r>
        <w:t>The cultural sphere, particularly within academia and media, experienced what some are calling the zenith of ‘Woke’ ideologies, which Casey argues has led to a general decline in trust towards mainstream media outlets. He notes that citizens are increasingly consuming news from alternative and decentralized sources, reflecting a shift in how information is disseminated and received. Furthermore, dissatisfaction with governmental efficacy has been highlighted by recent crises, such as the ineffective response to a hurricane in North Carolina by FEMA, leading to growing discontent with the established order.</w:t>
      </w:r>
      <w:r/>
    </w:p>
    <w:p>
      <w:r/>
      <w:r>
        <w:t>The economic policy shifts executed by the Federal Reserve in 2024 have also attracted attention. Casey indicates a return to monetary easing in a bid to curb inflation, a move he describes as potentially trivial given the primary influence of long-term interest rates over short-term fluctuations. He warns of the implications of substantial government debt and the Federal Reserve's role in financing this through the creation of new dollars, raising concerns over the risks of inflation and economic instability reminiscent of historical financial crises.</w:t>
      </w:r>
      <w:r/>
    </w:p>
    <w:p>
      <w:r/>
      <w:r>
        <w:t>On a global scale, certain geopolitical events stand out. Among the most significant is the election of Javier Milei in Argentina, which Casey describes as a historic shift towards reducing governmental size and intervention. His measures have reportedly led to a turnaround in public finances, a notable achievement when considering Argentina's long history of economic turmoil. Additionally, the progress of President Bukele in El Salvador towards improving safety and establishing Bitcoin as legal tender has drawn considerable attention, establishing El Salvador as a case study for potentially positive governance reform.</w:t>
      </w:r>
      <w:r/>
    </w:p>
    <w:p>
      <w:r/>
      <w:r>
        <w:t>In the commodities market, both gold and Bitcoin reached new record highs in 2024, while stock indices like the S&amp;P 500 demonstrated significant upward trends. Casey suggests that while gold has stabilised at a level that reflects historical averages, Bitcoin is in a phase of expansion as a new asset class. He describes resource stocks as undervalued opportunities for investors, emphasising their potential for significant growth amidst a potentially impending market correction.</w:t>
      </w:r>
      <w:r/>
    </w:p>
    <w:p>
      <w:r/>
      <w:r>
        <w:t>Looking ahead, seasoned analysts and investors are advised to remain vigilant regarding the developing economic landscape, with Casey's insights suggesting that volatility may lie ahead, particularly for established financial markets and traditional investment vehicles.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https://www.pbs.org/newshour/politics/the-size-of-donald-trumps-2024-election-victory-explained-in-5-charts</w:t>
        </w:r>
      </w:hyperlink>
      <w:r>
        <w:t xml:space="preserve"> - Corroborates the election of Donald Trump in 2024, his victory in both the Electoral College and the popular vote, and the implications for the Democratic Party and down-ballot elections.</w:t>
      </w:r>
      <w:r/>
    </w:p>
    <w:p>
      <w:pPr>
        <w:pStyle w:val="ListNumber"/>
        <w:spacing w:line="240" w:lineRule="auto"/>
        <w:ind w:left="720"/>
      </w:pPr>
      <w:r/>
      <w:hyperlink r:id="rId11">
        <w:r>
          <w:rPr>
            <w:color w:val="0000EE"/>
            <w:u w:val="single"/>
          </w:rPr>
          <w:t>https://www.newamerica.org/the-thread/2024-election-trump-win-analysis-political-reform-insights/</w:t>
        </w:r>
      </w:hyperlink>
      <w:r>
        <w:t xml:space="preserve"> - Provides analysis on Trump's historic 2024 election victory, including the unexpected nature of the win and its significance in American political history.</w:t>
      </w:r>
      <w:r/>
    </w:p>
    <w:p>
      <w:pPr>
        <w:pStyle w:val="ListNumber"/>
        <w:spacing w:line="240" w:lineRule="auto"/>
        <w:ind w:left="720"/>
      </w:pPr>
      <w:r/>
      <w:hyperlink r:id="rId12">
        <w:r>
          <w:rPr>
            <w:color w:val="0000EE"/>
            <w:u w:val="single"/>
          </w:rPr>
          <w:t>https://hub.jhu.edu/2024/11/11/insights-and-impacts-election-2024/</w:t>
        </w:r>
      </w:hyperlink>
      <w:r>
        <w:t xml:space="preserve"> - Discusses Trump's ability to attract new voters, including Latino and Black voters, and the shifts in political coalitions and voter demographics.</w:t>
      </w:r>
      <w:r/>
    </w:p>
    <w:p>
      <w:pPr>
        <w:pStyle w:val="ListNumber"/>
        <w:spacing w:line="240" w:lineRule="auto"/>
        <w:ind w:left="720"/>
      </w:pPr>
      <w:r/>
      <w:hyperlink r:id="rId10">
        <w:r>
          <w:rPr>
            <w:color w:val="0000EE"/>
            <w:u w:val="single"/>
          </w:rPr>
          <w:t>https://www.pbs.org/newshour/politics/the-size-of-donald-trumps-2024-election-victory-explained-in-5-charts</w:t>
        </w:r>
      </w:hyperlink>
      <w:r>
        <w:t xml:space="preserve"> - Details the economic and political implications of Trump's victory, including the mixed signals for down-ballot Republicans and the narrow margin in the House.</w:t>
      </w:r>
      <w:r/>
    </w:p>
    <w:p>
      <w:pPr>
        <w:pStyle w:val="ListNumber"/>
        <w:spacing w:line="240" w:lineRule="auto"/>
        <w:ind w:left="720"/>
      </w:pPr>
      <w:r/>
      <w:hyperlink r:id="rId12">
        <w:r>
          <w:rPr>
            <w:color w:val="0000EE"/>
            <w:u w:val="single"/>
          </w:rPr>
          <w:t>https://hub.jhu.edu/2024/11/11/insights-and-impacts-election-2024/</w:t>
        </w:r>
      </w:hyperlink>
      <w:r>
        <w:t xml:space="preserve"> - Explores the broader political shifts, including the reaction against leftist policies and the changing composition of the Republican and Democratic parties.</w:t>
      </w:r>
      <w:r/>
    </w:p>
    <w:p>
      <w:pPr>
        <w:pStyle w:val="ListNumber"/>
        <w:spacing w:line="240" w:lineRule="auto"/>
        <w:ind w:left="720"/>
      </w:pPr>
      <w:r/>
      <w:hyperlink r:id="rId11">
        <w:r>
          <w:rPr>
            <w:color w:val="0000EE"/>
            <w:u w:val="single"/>
          </w:rPr>
          <w:t>https://www.newamerica.org/the-thread/2024-election-trump-win-analysis-political-reform-insights/</w:t>
        </w:r>
      </w:hyperlink>
      <w:r>
        <w:t xml:space="preserve"> - Analyzes the potential impact of Trump's victory on his agenda and power, highlighting the limitations and challenges he may face.</w:t>
      </w:r>
      <w:r/>
    </w:p>
    <w:p>
      <w:pPr>
        <w:pStyle w:val="ListNumber"/>
        <w:spacing w:line="240" w:lineRule="auto"/>
        <w:ind w:left="720"/>
      </w:pPr>
      <w:r/>
      <w:hyperlink r:id="rId10">
        <w:r>
          <w:rPr>
            <w:color w:val="0000EE"/>
            <w:u w:val="single"/>
          </w:rPr>
          <w:t>https://www.pbs.org/newshour/politics/the-size-of-donald-trumps-2024-election-victory-explained-in-5-charts</w:t>
        </w:r>
      </w:hyperlink>
      <w:r>
        <w:t xml:space="preserve"> - Provides context on the economic environment, including the struggles faced by average citizens and the growing wealth disparity.</w:t>
      </w:r>
      <w:r/>
    </w:p>
    <w:p>
      <w:pPr>
        <w:pStyle w:val="ListNumber"/>
        <w:spacing w:line="240" w:lineRule="auto"/>
        <w:ind w:left="720"/>
      </w:pPr>
      <w:r/>
      <w:hyperlink r:id="rId12">
        <w:r>
          <w:rPr>
            <w:color w:val="0000EE"/>
            <w:u w:val="single"/>
          </w:rPr>
          <w:t>https://hub.jhu.edu/2024/11/11/insights-and-impacts-election-2024/</w:t>
        </w:r>
      </w:hyperlink>
      <w:r>
        <w:t xml:space="preserve"> - Discusses the technological advancements, particularly the integration of Artificial Intelligence, and its potential implications.</w:t>
      </w:r>
      <w:r/>
    </w:p>
    <w:p>
      <w:pPr>
        <w:pStyle w:val="ListNumber"/>
        <w:spacing w:line="240" w:lineRule="auto"/>
        <w:ind w:left="720"/>
      </w:pPr>
      <w:r/>
      <w:hyperlink r:id="rId11">
        <w:r>
          <w:rPr>
            <w:color w:val="0000EE"/>
            <w:u w:val="single"/>
          </w:rPr>
          <w:t>https://www.newamerica.org/the-thread/2024-election-trump-win-analysis-political-reform-insights/</w:t>
        </w:r>
      </w:hyperlink>
      <w:r>
        <w:t xml:space="preserve"> - Touches on the cultural shifts, including the decline in trust towards mainstream media and the rise of alternative news sources.</w:t>
      </w:r>
      <w:r/>
    </w:p>
    <w:p>
      <w:pPr>
        <w:pStyle w:val="ListNumber"/>
        <w:spacing w:line="240" w:lineRule="auto"/>
        <w:ind w:left="720"/>
      </w:pPr>
      <w:r/>
      <w:hyperlink r:id="rId10">
        <w:r>
          <w:rPr>
            <w:color w:val="0000EE"/>
            <w:u w:val="single"/>
          </w:rPr>
          <w:t>https://www.pbs.org/newshour/politics/the-size-of-donald-trumps-2024-election-victory-explained-in-5-charts</w:t>
        </w:r>
      </w:hyperlink>
      <w:r>
        <w:t xml:space="preserve"> - Mentions the economic policy shifts, such as the Federal Reserve's return to monetary easing and the concerns over government debt and inflation.</w:t>
      </w:r>
      <w:r/>
    </w:p>
    <w:p>
      <w:pPr>
        <w:pStyle w:val="ListNumber"/>
        <w:spacing w:line="240" w:lineRule="auto"/>
        <w:ind w:left="720"/>
      </w:pPr>
      <w:r/>
      <w:hyperlink r:id="rId12">
        <w:r>
          <w:rPr>
            <w:color w:val="0000EE"/>
            <w:u w:val="single"/>
          </w:rPr>
          <w:t>https://hub.jhu.edu/2024/11/11/insights-and-impacts-election-2024/</w:t>
        </w:r>
      </w:hyperlink>
      <w:r>
        <w:t xml:space="preserve"> - Highlights geopolitical events, including the election of Javier Milei in Argentina and President Bukele's reforms in El Salvador.</w:t>
      </w:r>
      <w:r/>
    </w:p>
    <w:p>
      <w:pPr>
        <w:pStyle w:val="ListNumber"/>
        <w:spacing w:line="240" w:lineRule="auto"/>
        <w:ind w:left="720"/>
      </w:pPr>
      <w:r/>
      <w:hyperlink r:id="rId13">
        <w:r>
          <w:rPr>
            <w:color w:val="0000EE"/>
            <w:u w:val="single"/>
          </w:rPr>
          <w:t>https://skillings.net/2024s-defining-events-and-what-comes-next/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bs.org/newshour/politics/the-size-of-donald-trumps-2024-election-victory-explained-in-5-charts" TargetMode="External"/><Relationship Id="rId11" Type="http://schemas.openxmlformats.org/officeDocument/2006/relationships/hyperlink" Target="https://www.newamerica.org/the-thread/2024-election-trump-win-analysis-political-reform-insights/" TargetMode="External"/><Relationship Id="rId12" Type="http://schemas.openxmlformats.org/officeDocument/2006/relationships/hyperlink" Target="https://hub.jhu.edu/2024/11/11/insights-and-impacts-election-2024/" TargetMode="External"/><Relationship Id="rId13" Type="http://schemas.openxmlformats.org/officeDocument/2006/relationships/hyperlink" Target="https://skillings.net/2024s-defining-events-and-what-comes-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