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Spectral Capital transitions into a leading deep quantum technology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Spectral Capital Corporation has made a significant stride in the field of quantum computing by evolving into a comprehensive Deep Quantum Technology Platform, capturing the attention of the technology sector. This strategic transformation involves the integration of advanced quantum computing techniques, including quantum cloud computing, distributed quantum ledger databases, and innovative plasmonic quantum chips, positioning the company as a pivotal player in the emerging quantum industry.</w:t>
      </w:r>
      <w:r/>
    </w:p>
    <w:p>
      <w:r/>
      <w:r>
        <w:t>The recent appointment of Dr. Moshik Cohen, a highly regarded quantum physicist, as Chief Technology Officer represents a critical development for the corporation. Under Dr. Cohen’s guidance, the company is introducing the Verdant Quantum initiative, which aims to advance quantum computing through solutions that prioritise sustainability and scalability. A notable aspect of this initiative is the innovative development of room-temperature plasmonic chips, a technological advancement that negates the need for traditional liquid nitrogen cooling setups essential for many quantum processes.</w:t>
      </w:r>
      <w:r/>
    </w:p>
    <w:p>
      <w:r/>
      <w:r>
        <w:t>Spectral’s advancements include the launch of the Vogon Distributed Quantum Ledger Database (DQLDB), which marks a significant milestone in secure and efficient data management for industries such as finance and healthcare. This development is poised to enhance the capabilities of data handling, ensuring both high security and operational efficiency.</w:t>
      </w:r>
      <w:r/>
    </w:p>
    <w:p>
      <w:r/>
      <w:r>
        <w:t>In addition to the DQLDB, the company is also pioneering plasmonic System-On-a-Chip (SoC) technology, designed to bolster data processing performances in its global cloud data centres. This approach reflects a growing trend in the quantum computing market, which is projected to witness remarkable growth as businesses increasingly seek faster and more efficient data solutions.</w:t>
      </w:r>
      <w:r/>
    </w:p>
    <w:p>
      <w:r/>
      <w:r>
        <w:t>According to various industry forecasts, Spectral Capital is not merely participating in this anticipated growth but is actively leading the charge with practical and sustainable approaches. Their commitment is evident in their ongoing efforts to bridge the gap between traditional computing and quantum technology, promising unprecedented speed and efficiency in data processing.</w:t>
      </w:r>
      <w:r/>
    </w:p>
    <w:p>
      <w:r/>
      <w:r>
        <w:t>The advantages of Spectral’s innovations are noteworthy, including a reduction in cooling costs through sustainable quantum technologies, improved data security and efficiency from the DQLDB, and enhanced processing capabilities via plasmonic computing. However, there are challenges associated with these advances. The transition to quantum technologies can incur significant upfront costs, and the complexity of quantum systems may necessitate specialised knowledge for effective implementation.</w:t>
      </w:r>
      <w:r/>
    </w:p>
    <w:p>
      <w:r/>
      <w:r>
        <w:t>Looking ahead, Spectral Capital’s initiatives could redefine benchmarks for performance and efficiency within the tech industry. As quantum computing technologies continue to mature, the corporation is strategically positioned to significantly influence the future landscape of data processing and management.</w:t>
      </w:r>
      <w:r/>
    </w:p>
    <w:p>
      <w:r/>
      <w:r>
        <w:t>For further insights into Spectral Capital’s groundbreaking technologies and initiatives, visit their official website at www.spectralcapital.com.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https://www.prnewswire.com/news-releases/spectral-capital-announces-transformation-into-a-deep-quantum-technology-platform-302338759.html</w:t>
        </w:r>
      </w:hyperlink>
      <w:r>
        <w:t xml:space="preserve"> - Corroborates Spectral Capital's transformation into a Deep Quantum Technology Platform, integrating quantum cloud computing, distributed quantum ledger databases, and plasmonic quantum chips.</w:t>
      </w:r>
      <w:r/>
    </w:p>
    <w:p>
      <w:pPr>
        <w:pStyle w:val="ListNumber"/>
        <w:spacing w:line="240" w:lineRule="auto"/>
        <w:ind w:left="720"/>
      </w:pPr>
      <w:r/>
      <w:hyperlink r:id="rId11">
        <w:r>
          <w:rPr>
            <w:color w:val="0000EE"/>
            <w:u w:val="single"/>
          </w:rPr>
          <w:t>https://www.prnewswire.com/news-releases/spectral-capital-appoints-dr-moshik-cohen-as-chief-technology-officer-302334874.html</w:t>
        </w:r>
      </w:hyperlink>
      <w:r>
        <w:t xml:space="preserve"> - Confirms the appointment of Dr. Moshik Cohen as Chief Technology Officer and his role in advancing the Verdant Quantum initiative.</w:t>
      </w:r>
      <w:r/>
    </w:p>
    <w:p>
      <w:pPr>
        <w:pStyle w:val="ListNumber"/>
        <w:spacing w:line="240" w:lineRule="auto"/>
        <w:ind w:left="720"/>
      </w:pPr>
      <w:r/>
      <w:hyperlink r:id="rId10">
        <w:r>
          <w:rPr>
            <w:color w:val="0000EE"/>
            <w:u w:val="single"/>
          </w:rPr>
          <w:t>https://www.prnewswire.com/news-releases/spectral-capital-announces-transformation-into-a-deep-quantum-technology-platform-302338759.html</w:t>
        </w:r>
      </w:hyperlink>
      <w:r>
        <w:t xml:space="preserve"> - Details the development of room-temperature plasmonic chips and their significance in eliminating the need for cryogenic cooling.</w:t>
      </w:r>
      <w:r/>
    </w:p>
    <w:p>
      <w:pPr>
        <w:pStyle w:val="ListNumber"/>
        <w:spacing w:line="240" w:lineRule="auto"/>
        <w:ind w:left="720"/>
      </w:pPr>
      <w:r/>
      <w:hyperlink r:id="rId12">
        <w:r>
          <w:rPr>
            <w:color w:val="0000EE"/>
            <w:u w:val="single"/>
          </w:rPr>
          <w:t>https://www.marketscreener.com/quote/stock/SPECTRAL-CAPITAL-CORPORAT-120789102/news/Spectral-Capital-Corporation-Announces-Transformation-into-a-Deep-Quantum-Technology-Platform-48652249/</w:t>
        </w:r>
      </w:hyperlink>
      <w:r>
        <w:t xml:space="preserve"> - Explains the launch of the Vogon Distributed Quantum Ledger Database (DQLDB) and its impact on secure and efficient data management.</w:t>
      </w:r>
      <w:r/>
    </w:p>
    <w:p>
      <w:pPr>
        <w:pStyle w:val="ListNumber"/>
        <w:spacing w:line="240" w:lineRule="auto"/>
        <w:ind w:left="720"/>
      </w:pPr>
      <w:r/>
      <w:hyperlink r:id="rId10">
        <w:r>
          <w:rPr>
            <w:color w:val="0000EE"/>
            <w:u w:val="single"/>
          </w:rPr>
          <w:t>https://www.prnewswire.com/news-releases/spectral-capital-announces-transformation-into-a-deep-quantum-technology-platform-302338759.html</w:t>
        </w:r>
      </w:hyperlink>
      <w:r>
        <w:t xml:space="preserve"> - Describes the pioneering of plasmonic System-On-a-Chip (SoC) technology and its role in enhancing data processing performances.</w:t>
      </w:r>
      <w:r/>
    </w:p>
    <w:p>
      <w:pPr>
        <w:pStyle w:val="ListNumber"/>
        <w:spacing w:line="240" w:lineRule="auto"/>
        <w:ind w:left="720"/>
      </w:pPr>
      <w:r/>
      <w:hyperlink r:id="rId12">
        <w:r>
          <w:rPr>
            <w:color w:val="0000EE"/>
            <w:u w:val="single"/>
          </w:rPr>
          <w:t>https://www.marketscreener.com/quote/stock/SPECTRAL-CAPITAL-CORPORAT-120789102/news/Spectral-Capital-Corporation-Announces-Transformation-into-a-Deep-Quantum-Technology-Platform-48652249/</w:t>
        </w:r>
      </w:hyperlink>
      <w:r>
        <w:t xml:space="preserve"> - Highlights the projected growth of the quantum computing market and Spectral Capital's leadership in this sector.</w:t>
      </w:r>
      <w:r/>
    </w:p>
    <w:p>
      <w:pPr>
        <w:pStyle w:val="ListNumber"/>
        <w:spacing w:line="240" w:lineRule="auto"/>
        <w:ind w:left="720"/>
      </w:pPr>
      <w:r/>
      <w:hyperlink r:id="rId11">
        <w:r>
          <w:rPr>
            <w:color w:val="0000EE"/>
            <w:u w:val="single"/>
          </w:rPr>
          <w:t>https://www.prnewswire.com/news-releases/spectral-capital-appoints-dr-moshik-cohen-as-chief-technology-officer-302334874.html</w:t>
        </w:r>
      </w:hyperlink>
      <w:r>
        <w:t xml:space="preserve"> - Discusses the benefits of Spectral’s innovations, including reduced cooling costs and improved data security and efficiency.</w:t>
      </w:r>
      <w:r/>
    </w:p>
    <w:p>
      <w:pPr>
        <w:pStyle w:val="ListNumber"/>
        <w:spacing w:line="240" w:lineRule="auto"/>
        <w:ind w:left="720"/>
      </w:pPr>
      <w:r/>
      <w:hyperlink r:id="rId13">
        <w:r>
          <w:rPr>
            <w:color w:val="0000EE"/>
            <w:u w:val="single"/>
          </w:rPr>
          <w:t>https://www.stocktitan.net/news/FCCN/spectral-capital-appoints-dr-moshik-cohen-as-chief-technology-obf5lfi1vimw.html</w:t>
        </w:r>
      </w:hyperlink>
      <w:r>
        <w:t xml:space="preserve"> - Details the advantages of plasmonic computing, such as ultra-fast data transfer, energy efficiency, and room-temperature operation.</w:t>
      </w:r>
      <w:r/>
    </w:p>
    <w:p>
      <w:pPr>
        <w:pStyle w:val="ListNumber"/>
        <w:spacing w:line="240" w:lineRule="auto"/>
        <w:ind w:left="720"/>
      </w:pPr>
      <w:r/>
      <w:hyperlink r:id="rId10">
        <w:r>
          <w:rPr>
            <w:color w:val="0000EE"/>
            <w:u w:val="single"/>
          </w:rPr>
          <w:t>https://www.prnewswire.com/news-releases/spectral-capital-announces-transformation-into-a-deep-quantum-technology-platform-302338759.html</w:t>
        </w:r>
      </w:hyperlink>
      <w:r>
        <w:t xml:space="preserve"> - Addresses the challenges associated with transitioning to quantum technologies, including significant upfront costs and the need for specialized knowledge.</w:t>
      </w:r>
      <w:r/>
    </w:p>
    <w:p>
      <w:pPr>
        <w:pStyle w:val="ListNumber"/>
        <w:spacing w:line="240" w:lineRule="auto"/>
        <w:ind w:left="720"/>
      </w:pPr>
      <w:r/>
      <w:hyperlink r:id="rId12">
        <w:r>
          <w:rPr>
            <w:color w:val="0000EE"/>
            <w:u w:val="single"/>
          </w:rPr>
          <w:t>https://www.marketscreener.com/quote/stock/SPECTRAL-CAPITAL-CORPORAT-120789102/news/Spectral-Capital-Corporation-Announces-Transformation-into-a-Deep-Quantum-Technology-Platform-48652249/</w:t>
        </w:r>
      </w:hyperlink>
      <w:r>
        <w:t xml:space="preserve"> - Outlines Spectral Capital’s strategic positioning to influence the future landscape of data processing and management as quantum computing technologies mature.</w:t>
      </w:r>
      <w:r/>
    </w:p>
    <w:p>
      <w:pPr>
        <w:pStyle w:val="ListNumber"/>
        <w:spacing w:line="240" w:lineRule="auto"/>
        <w:ind w:left="720"/>
      </w:pPr>
      <w:r/>
      <w:hyperlink r:id="rId14">
        <w:r>
          <w:rPr>
            <w:color w:val="0000EE"/>
            <w:u w:val="single"/>
          </w:rPr>
          <w:t>https://news.google.com/rss/articles/CBMilgFBVV95cUxPZzFrLVlpODBzTTlvTFl3VU9FaG9SLU1rOEF6UklBblUyTGk3UjRJVGZGbzVZVVIyWDl2a09id1dsYVA4aU9hSGwyTWdfb3NSY0VvZUw2SVRTUnVGS2lfNjRtUWJURlF5LVIyVS1KSDE0cHhSV2wtTzRUMDZqUEhZc1doLTEyemRVbHRZSmdzSldFV1BNR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pectral-capital-announces-transformation-into-a-deep-quantum-technology-platform-302338759.html" TargetMode="External"/><Relationship Id="rId11" Type="http://schemas.openxmlformats.org/officeDocument/2006/relationships/hyperlink" Target="https://www.prnewswire.com/news-releases/spectral-capital-appoints-dr-moshik-cohen-as-chief-technology-officer-302334874.html" TargetMode="External"/><Relationship Id="rId12" Type="http://schemas.openxmlformats.org/officeDocument/2006/relationships/hyperlink" Target="https://www.marketscreener.com/quote/stock/SPECTRAL-CAPITAL-CORPORAT-120789102/news/Spectral-Capital-Corporation-Announces-Transformation-into-a-Deep-Quantum-Technology-Platform-48652249/" TargetMode="External"/><Relationship Id="rId13" Type="http://schemas.openxmlformats.org/officeDocument/2006/relationships/hyperlink" Target="https://www.stocktitan.net/news/FCCN/spectral-capital-appoints-dr-moshik-cohen-as-chief-technology-obf5lfi1vimw.html" TargetMode="External"/><Relationship Id="rId14" Type="http://schemas.openxmlformats.org/officeDocument/2006/relationships/hyperlink" Target="https://news.google.com/rss/articles/CBMilgFBVV95cUxPZzFrLVlpODBzTTlvTFl3VU9FaG9SLU1rOEF6UklBblUyTGk3UjRJVGZGbzVZVVIyWDl2a09id1dsYVA4aU9hSGwyTWdfb3NSY0VvZUw2SVRTUnVGS2lfNjRtUWJURlF5LVIyVS1KSDE0cHhSV2wtTzRUMDZqUEhZc1doLTEyemRVbHRZSmdzSldFV1BNR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