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Tech sector growth driven by AI advancements and cryptocurrency resurgence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tech sector experienced substantial growth, largely attributed to advancements in artificial intelligence (AI) and a renewed interest in cryptocurrencies, catalysed by the results of the November elections. This surge contributed to a remarkable 33% increase in the Nasdaq composite index.</w:t>
      </w:r>
      <w:r/>
    </w:p>
    <w:p>
      <w:r/>
      <w:r>
        <w:t>Companies across the sector reported impressive performance metrics, notably Nvidia, which experienced a striking market value increase of US$2.2 trillion. This growth is attributed primarily to the heightened demand for its AI-focused graphics processing units (GPUs) and the introduction of the Blackwellchip, which has become integral in various AI applications. The robust demand for AI technologies has allowed Nvidia to solidify its position as a key player in the industry.</w:t>
      </w:r>
      <w:r/>
    </w:p>
    <w:p>
      <w:r/>
      <w:r>
        <w:t>The impact of AI extends beyond hardware; it also significantly influenced the business models of software platforms. AppLovin, a mobile gaming and advertising company, saw its stock value soar by 758%. This meteoric rise was largely driven by the success of its AI-powered advertising tools, alongside a reported 66% increase in revenue from its software platform. The utilisation of AI in advertising is transforming the way companies engage with consumers, creating more targeted and efficient advertising strategies.</w:t>
      </w:r>
      <w:r/>
    </w:p>
    <w:p>
      <w:r/>
      <w:r>
        <w:t>Additionally, the cryptocurrency market witnessed a revival, with MicroStrategy leading the charge. The company’s stock surged by 467%, a remarkable ascent attributable to its substantial holdings in bitcoin. The renewed interest in cryptocurrencies, especially following the electoral developments, has rekindled investor enthusiasm, allowing MicroStrategy to capitalise on its strategic investments.</w:t>
      </w:r>
      <w:r/>
    </w:p>
    <w:p>
      <w:r/>
      <w:r>
        <w:t>The trends emerging in the tech sector this year underscore the significant and multifaceted impacts of AI and cryptocurrency on business practices. As these technologies continue to evolve, they are poised to reshape market landscapes and influence future investments.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https://www.techtarget.com/whatis/feature/Whats-going-on-with-Nvidia-stock-and-the-booming-AI-market</w:t>
        </w:r>
      </w:hyperlink>
      <w:r>
        <w:t xml:space="preserve"> - Corroborates Nvidia's market value increase and the demand for its AI-focused GPUs, including the introduction of the Blackwell chip.</w:t>
      </w:r>
      <w:r/>
    </w:p>
    <w:p>
      <w:pPr>
        <w:pStyle w:val="ListNumber"/>
        <w:spacing w:line="240" w:lineRule="auto"/>
        <w:ind w:left="720"/>
      </w:pPr>
      <w:r/>
      <w:hyperlink r:id="rId11">
        <w:r>
          <w:rPr>
            <w:color w:val="0000EE"/>
            <w:u w:val="single"/>
          </w:rPr>
          <w:t>https://fxopen.com/blog/en/analytical-nvidia-stock-forecast-for-2024-2025-2030-and-beyond/</w:t>
        </w:r>
      </w:hyperlink>
      <w:r>
        <w:t xml:space="preserve"> - Supports Nvidia's growth driven by AI technologies and the company's strong financial performance in 2023 and 2024.</w:t>
      </w:r>
      <w:r/>
    </w:p>
    <w:p>
      <w:pPr>
        <w:pStyle w:val="ListNumber"/>
        <w:spacing w:line="240" w:lineRule="auto"/>
        <w:ind w:left="720"/>
      </w:pPr>
      <w:r/>
      <w:hyperlink r:id="rId12">
        <w:r>
          <w:rPr>
            <w:color w:val="0000EE"/>
            <w:u w:val="single"/>
          </w:rPr>
          <w:t>https://www.cryptotimes.io/2024/12/27/ai-and-crypto-propel-2024s-top-tech-stocks-to-new-heights/</w:t>
        </w:r>
      </w:hyperlink>
      <w:r>
        <w:t xml:space="preserve"> - Confirms the impact of AI and cryptocurrency on the tech sector, including the rise in Nasdaq composite index and the performance of tech stocks like Nvidia.</w:t>
      </w:r>
      <w:r/>
    </w:p>
    <w:p>
      <w:pPr>
        <w:pStyle w:val="ListNumber"/>
        <w:spacing w:line="240" w:lineRule="auto"/>
        <w:ind w:left="720"/>
      </w:pPr>
      <w:r/>
      <w:hyperlink r:id="rId10">
        <w:r>
          <w:rPr>
            <w:color w:val="0000EE"/>
            <w:u w:val="single"/>
          </w:rPr>
          <w:t>https://www.techtarget.com/whatis/feature/Whats-going-on-with-Nvidia-stock-and-the-booming-AI-market</w:t>
        </w:r>
      </w:hyperlink>
      <w:r>
        <w:t xml:space="preserve"> - Details the role of Nvidia's chips in powering supercomputers and the company's dominance in the AI market.</w:t>
      </w:r>
      <w:r/>
    </w:p>
    <w:p>
      <w:pPr>
        <w:pStyle w:val="ListNumber"/>
        <w:spacing w:line="240" w:lineRule="auto"/>
        <w:ind w:left="720"/>
      </w:pPr>
      <w:r/>
      <w:hyperlink r:id="rId11">
        <w:r>
          <w:rPr>
            <w:color w:val="0000EE"/>
            <w:u w:val="single"/>
          </w:rPr>
          <w:t>https://fxopen.com/blog/en/analytical-nvidia-stock-forecast-for-2024-2025-2030-and-beyond/</w:t>
        </w:r>
      </w:hyperlink>
      <w:r>
        <w:t xml:space="preserve"> - Provides insights into Nvidia's financial performance, including its record revenue and the growth in its data centre segment.</w:t>
      </w:r>
      <w:r/>
    </w:p>
    <w:p>
      <w:pPr>
        <w:pStyle w:val="ListNumber"/>
        <w:spacing w:line="240" w:lineRule="auto"/>
        <w:ind w:left="720"/>
      </w:pPr>
      <w:r/>
      <w:hyperlink r:id="rId12">
        <w:r>
          <w:rPr>
            <w:color w:val="0000EE"/>
            <w:u w:val="single"/>
          </w:rPr>
          <w:t>https://www.cryptotimes.io/2024/12/27/ai-and-crypto-propel-2024s-top-tech-stocks-to-new-heights/</w:t>
        </w:r>
      </w:hyperlink>
      <w:r>
        <w:t xml:space="preserve"> - Mentions the overall growth in the tech sector, including the rise of other tech stocks like Palantir and Robinhood, driven by AI and cryptocurrency.</w:t>
      </w:r>
      <w:r/>
    </w:p>
    <w:p>
      <w:pPr>
        <w:pStyle w:val="ListNumber"/>
        <w:spacing w:line="240" w:lineRule="auto"/>
        <w:ind w:left="720"/>
      </w:pPr>
      <w:r/>
      <w:hyperlink r:id="rId10">
        <w:r>
          <w:rPr>
            <w:color w:val="0000EE"/>
            <w:u w:val="single"/>
          </w:rPr>
          <w:t>https://www.techtarget.com/whatis/feature/Whats-going-on-with-Nvidia-stock-and-the-booming-AI-market</w:t>
        </w:r>
      </w:hyperlink>
      <w:r>
        <w:t xml:space="preserve"> - Explains the impact of generative AI on Nvidia's stock performance and the company's earnings reports.</w:t>
      </w:r>
      <w:r/>
    </w:p>
    <w:p>
      <w:pPr>
        <w:pStyle w:val="ListNumber"/>
        <w:spacing w:line="240" w:lineRule="auto"/>
        <w:ind w:left="720"/>
      </w:pPr>
      <w:r/>
      <w:hyperlink r:id="rId11">
        <w:r>
          <w:rPr>
            <w:color w:val="0000EE"/>
            <w:u w:val="single"/>
          </w:rPr>
          <w:t>https://fxopen.com/blog/en/analytical-nvidia-stock-forecast-for-2024-2025-2030-and-beyond/</w:t>
        </w:r>
      </w:hyperlink>
      <w:r>
        <w:t xml:space="preserve"> - Discusses Nvidia's strategic initiatives, including the expansion of its AI ecosystem and the development of new AI chips.</w:t>
      </w:r>
      <w:r/>
    </w:p>
    <w:p>
      <w:pPr>
        <w:pStyle w:val="ListNumber"/>
        <w:spacing w:line="240" w:lineRule="auto"/>
        <w:ind w:left="720"/>
      </w:pPr>
      <w:r/>
      <w:hyperlink r:id="rId12">
        <w:r>
          <w:rPr>
            <w:color w:val="0000EE"/>
            <w:u w:val="single"/>
          </w:rPr>
          <w:t>https://www.cryptotimes.io/2024/12/27/ai-and-crypto-propel-2024s-top-tech-stocks-to-new-heights/</w:t>
        </w:r>
      </w:hyperlink>
      <w:r>
        <w:t xml:space="preserve"> - Highlights the revival in the cryptocurrency market and its impact on companies like MicroStrategy.</w:t>
      </w:r>
      <w:r/>
    </w:p>
    <w:p>
      <w:pPr>
        <w:pStyle w:val="ListNumber"/>
        <w:spacing w:line="240" w:lineRule="auto"/>
        <w:ind w:left="720"/>
      </w:pPr>
      <w:r/>
      <w:hyperlink r:id="rId10">
        <w:r>
          <w:rPr>
            <w:color w:val="0000EE"/>
            <w:u w:val="single"/>
          </w:rPr>
          <w:t>https://www.techtarget.com/whatis/feature/Whats-going-on-with-Nvidia-stock-and-the-booming-AI-market</w:t>
        </w:r>
      </w:hyperlink>
      <w:r>
        <w:t xml:space="preserve"> - Details the significant revenue growth of Nvidia, particularly in its data centre segment, driven by AI technologies.</w:t>
      </w:r>
      <w:r/>
    </w:p>
    <w:p>
      <w:pPr>
        <w:pStyle w:val="ListNumber"/>
        <w:spacing w:line="240" w:lineRule="auto"/>
        <w:ind w:left="720"/>
      </w:pPr>
      <w:r/>
      <w:hyperlink r:id="rId11">
        <w:r>
          <w:rPr>
            <w:color w:val="0000EE"/>
            <w:u w:val="single"/>
          </w:rPr>
          <w:t>https://fxopen.com/blog/en/analytical-nvidia-stock-forecast-for-2024-2025-2030-and-beyond/</w:t>
        </w:r>
      </w:hyperlink>
      <w:r>
        <w:t xml:space="preserve"> - Forecasts Nvidia's continued dominance in the AI and data centre sectors beyond 2024.</w:t>
      </w:r>
      <w:r/>
    </w:p>
    <w:p>
      <w:pPr>
        <w:pStyle w:val="ListNumber"/>
        <w:spacing w:line="240" w:lineRule="auto"/>
        <w:ind w:left="720"/>
      </w:pPr>
      <w:r/>
      <w:hyperlink r:id="rId13">
        <w:r>
          <w:rPr>
            <w:color w:val="0000EE"/>
            <w:u w:val="single"/>
          </w:rPr>
          <w:t>https://news.google.com/rss/articles/CBMiggFBVV95cUxPc200amhqeHJpNTY0Umx3emNFVG1RR0dYdnlIYURxb21rNVdMVDJrd1FYTWhqNTRyQ1MzcWROcEtUZDRJZnE0NU1BYmdDX2dQTWV2bjRycXdUa0I4SzFtVG1jOGZ1dWRGZEFHQk5qaHZ6NTVzeGlCYUFUckNZcTRzaWtR?oc=5&amp;hl=en-US&amp;gl=US&amp;ceid=US:en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whatis/feature/Whats-going-on-with-Nvidia-stock-and-the-booming-AI-market" TargetMode="External"/><Relationship Id="rId11" Type="http://schemas.openxmlformats.org/officeDocument/2006/relationships/hyperlink" Target="https://fxopen.com/blog/en/analytical-nvidia-stock-forecast-for-2024-2025-2030-and-beyond/" TargetMode="External"/><Relationship Id="rId12" Type="http://schemas.openxmlformats.org/officeDocument/2006/relationships/hyperlink" Target="https://www.cryptotimes.io/2024/12/27/ai-and-crypto-propel-2024s-top-tech-stocks-to-new-heights/" TargetMode="External"/><Relationship Id="rId13" Type="http://schemas.openxmlformats.org/officeDocument/2006/relationships/hyperlink" Target="https://news.google.com/rss/articles/CBMiggFBVV95cUxPc200amhqeHJpNTY0Umx3emNFVG1RR0dYdnlIYURxb21rNVdMVDJrd1FYTWhqNTRyQ1MzcWROcEtUZDRJZnE0NU1BYmdDX2dQTWV2bjRycXdUa0I4SzFtVG1jOGZ1dWRGZEFHQk5qaHZ6NTVzeGlCYUFUckNZcTRzaWt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