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legislators push for comprehensive AI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Texas, the ongoing evolution of technology, particularly artificial intelligence (AI), has sparked significant legislative activity aimed at regulating its application in various sectors. As AI continues to permeate both everyday life and business environments, concerns about misuse and ethical implications have prompted lawmakers to consider measures that seek to safeguard transparency and accountability associated with AI technologies.</w:t>
      </w:r>
      <w:r/>
    </w:p>
    <w:p>
      <w:r/>
      <w:r>
        <w:t xml:space="preserve">Representative Giovanni Capriglione has introduced a new bill in the Texas legislature, with the aim of establishing comprehensive guidelines for the use of AI. The proposed legislation, as reported by the Dallas Business Journal, includes several key provisions designed to address potential risks associated with AI deployments. </w:t>
      </w:r>
      <w:r/>
    </w:p>
    <w:p>
      <w:r/>
      <w:r>
        <w:t>A primary objective of the bill is to ensure that AI systems intended for content moderation are not only transparent but also uphold principles of fairness and accountability. This aims to safeguard free speech and prevent unwarranted censorship of lawful political discourse. Additionally, the bill seeks to combat bias and discrimination inherent in AI systems, providing a framework to avert their misuse across various applications.</w:t>
      </w:r>
      <w:r/>
    </w:p>
    <w:p>
      <w:r/>
      <w:r>
        <w:t xml:space="preserve">Another significant aspect of the proposed legislation is its emphasis on education and workforce training. It aims to equip Texans for the evolving AI-driven economy, recognising the need for a workforce that is prepared for forthcoming technological advancements. </w:t>
      </w:r>
      <w:r/>
    </w:p>
    <w:p>
      <w:r/>
      <w:r>
        <w:t xml:space="preserve">Furthermore, the bill would mandate that companies employing AI disclose their use of these systems, thereby ensuring that processes involving AI are explainable to stakeholders. This transparency is intended to bolster trust in AI technologies, critical as their use becomes more ubiquitous across business practices. </w:t>
      </w:r>
      <w:r/>
    </w:p>
    <w:p>
      <w:r/>
      <w:r>
        <w:t>Data protection is also a focal point; the proposed legislation would strengthen safeguards for personal data processed by AI systems, reflecting growing concerns over privacy in an era of rapid digital transformation.</w:t>
      </w:r>
      <w:r/>
    </w:p>
    <w:p>
      <w:r/>
      <w:r>
        <w:t>As of the current date, the fate of the bill remains uncertain, with legislative discussions ongoing. Stakeholders in the technology sector and the broader Texas community are closely monitoring the situation, anticipating further developments as the issue unfolds.</w:t>
      </w:r>
      <w:r/>
    </w:p>
    <w:p>
      <w:r/>
      <w:r>
        <w:t>In addition to legislative actions, Texas has been recognised as a frontrunner in embracing AI. The state's proactive approach positions it at the forefront of AI application and innovation, indicating a robust future for technology-driven businesses in the region.</w:t>
      </w:r>
      <w:r/>
    </w:p>
    <w:p>
      <w:r/>
      <w:r>
        <w:t>The situation continues to evolve, and updates are expected as new details emerge regarding the legislative process and its implications for the technology landscape in Texas.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https://www.reformaustin.org/texas-legislature/texas-moves-to-rein-in-artificial-intelligence/</w:t>
        </w:r>
      </w:hyperlink>
      <w:r>
        <w:t xml:space="preserve"> - Corroborates the introduction of the Texas Responsible Artificial Intelligence Governance Act by Rep. Giovanni Capriglione and its key provisions, including transparency, ethical use, and data privacy protections.</w:t>
      </w:r>
      <w:r/>
    </w:p>
    <w:p>
      <w:pPr>
        <w:pStyle w:val="ListNumber"/>
        <w:spacing w:line="240" w:lineRule="auto"/>
        <w:ind w:left="720"/>
      </w:pPr>
      <w:r/>
      <w:hyperlink r:id="rId11">
        <w:r>
          <w:rPr>
            <w:color w:val="0000EE"/>
            <w:u w:val="single"/>
          </w:rPr>
          <w:t>https://pluribusnews.com/news-and-events/texas-lawmaker-unveils-sweeping-ai-bill-for-2025/</w:t>
        </w:r>
      </w:hyperlink>
      <w:r>
        <w:t xml:space="preserve"> - Details the comprehensive nature of the bill, including its risk-based approach, protections against algorithmic discrimination, and the establishment of an AI Regulatory Sandbox Program.</w:t>
      </w:r>
      <w:r/>
    </w:p>
    <w:p>
      <w:pPr>
        <w:pStyle w:val="ListNumber"/>
        <w:spacing w:line="240" w:lineRule="auto"/>
        <w:ind w:left="720"/>
      </w:pPr>
      <w:r/>
      <w:hyperlink r:id="rId12">
        <w:r>
          <w:rPr>
            <w:color w:val="0000EE"/>
            <w:u w:val="single"/>
          </w:rPr>
          <w:t>https://www.insideglobaltech.com/2024/11/13/texas-legislature-to-consider-sweeping-ai-legislation-in-2025/</w:t>
        </w:r>
      </w:hyperlink>
      <w:r>
        <w:t xml:space="preserve"> - Provides information on the bill's requirements for high-risk AI systems, exemptions for certain activities, and enforcement mechanisms, including the role of the Texas AG.</w:t>
      </w:r>
      <w:r/>
    </w:p>
    <w:p>
      <w:pPr>
        <w:pStyle w:val="ListNumber"/>
        <w:spacing w:line="240" w:lineRule="auto"/>
        <w:ind w:left="720"/>
      </w:pPr>
      <w:r/>
      <w:hyperlink r:id="rId13">
        <w:r>
          <w:rPr>
            <w:color w:val="0000EE"/>
            <w:u w:val="single"/>
          </w:rPr>
          <w:t>https://texasscorecard.com/state/texas-lawmaker-proposes-measure-to-regulate-artificial-intelligence-development/</w:t>
        </w:r>
      </w:hyperlink>
      <w:r>
        <w:t xml:space="preserve"> - Supports the bill's objectives, such as requiring companies to disclose AI use, preventing bias, protecting personal data, and establishing education and training programs.</w:t>
      </w:r>
      <w:r/>
    </w:p>
    <w:p>
      <w:pPr>
        <w:pStyle w:val="ListNumber"/>
        <w:spacing w:line="240" w:lineRule="auto"/>
        <w:ind w:left="720"/>
      </w:pPr>
      <w:r/>
      <w:hyperlink r:id="rId10">
        <w:r>
          <w:rPr>
            <w:color w:val="0000EE"/>
            <w:u w:val="single"/>
          </w:rPr>
          <w:t>https://www.reformaustin.org/texas-legislature/texas-moves-to-rein-in-artificial-intelligence/</w:t>
        </w:r>
      </w:hyperlink>
      <w:r>
        <w:t xml:space="preserve"> - Explains the bill's focus on ensuring AI systems used for content moderation are transparent, fair, and accountable to safeguard free speech.</w:t>
      </w:r>
      <w:r/>
    </w:p>
    <w:p>
      <w:pPr>
        <w:pStyle w:val="ListNumber"/>
        <w:spacing w:line="240" w:lineRule="auto"/>
        <w:ind w:left="720"/>
      </w:pPr>
      <w:r/>
      <w:hyperlink r:id="rId11">
        <w:r>
          <w:rPr>
            <w:color w:val="0000EE"/>
            <w:u w:val="single"/>
          </w:rPr>
          <w:t>https://pluribusnews.com/news-and-events/texas-lawmaker-unveils-sweeping-ai-bill-for-2025/</w:t>
        </w:r>
      </w:hyperlink>
      <w:r>
        <w:t xml:space="preserve"> - Details the bill's provisions to combat bias and discrimination in AI systems and the requirement for regular testing and compliance.</w:t>
      </w:r>
      <w:r/>
    </w:p>
    <w:p>
      <w:pPr>
        <w:pStyle w:val="ListNumber"/>
        <w:spacing w:line="240" w:lineRule="auto"/>
        <w:ind w:left="720"/>
      </w:pPr>
      <w:r/>
      <w:hyperlink r:id="rId12">
        <w:r>
          <w:rPr>
            <w:color w:val="0000EE"/>
            <w:u w:val="single"/>
          </w:rPr>
          <w:t>https://www.insideglobaltech.com/2024/11/13/texas-legislature-to-consider-sweeping-ai-legislation-in-2025/</w:t>
        </w:r>
      </w:hyperlink>
      <w:r>
        <w:t xml:space="preserve"> - Corroborates the bill's emphasis on education and workforce training to prepare Texans for an AI-driven economy.</w:t>
      </w:r>
      <w:r/>
    </w:p>
    <w:p>
      <w:pPr>
        <w:pStyle w:val="ListNumber"/>
        <w:spacing w:line="240" w:lineRule="auto"/>
        <w:ind w:left="720"/>
      </w:pPr>
      <w:r/>
      <w:hyperlink r:id="rId13">
        <w:r>
          <w:rPr>
            <w:color w:val="0000EE"/>
            <w:u w:val="single"/>
          </w:rPr>
          <w:t>https://texasscorecard.com/state/texas-lawmaker-proposes-measure-to-regulate-artificial-intelligence-development/</w:t>
        </w:r>
      </w:hyperlink>
      <w:r>
        <w:t xml:space="preserve"> - Supports the mandate for companies to disclose their use of AI systems to ensure transparency and explainability.</w:t>
      </w:r>
      <w:r/>
    </w:p>
    <w:p>
      <w:pPr>
        <w:pStyle w:val="ListNumber"/>
        <w:spacing w:line="240" w:lineRule="auto"/>
        <w:ind w:left="720"/>
      </w:pPr>
      <w:r/>
      <w:hyperlink r:id="rId10">
        <w:r>
          <w:rPr>
            <w:color w:val="0000EE"/>
            <w:u w:val="single"/>
          </w:rPr>
          <w:t>https://www.reformaustin.org/texas-legislature/texas-moves-to-rein-in-artificial-intelligence/</w:t>
        </w:r>
      </w:hyperlink>
      <w:r>
        <w:t xml:space="preserve"> - Details the bill's focus on strengthening safeguards for personal data processed by AI systems.</w:t>
      </w:r>
      <w:r/>
    </w:p>
    <w:p>
      <w:pPr>
        <w:pStyle w:val="ListNumber"/>
        <w:spacing w:line="240" w:lineRule="auto"/>
        <w:ind w:left="720"/>
      </w:pPr>
      <w:r/>
      <w:hyperlink r:id="rId11">
        <w:r>
          <w:rPr>
            <w:color w:val="0000EE"/>
            <w:u w:val="single"/>
          </w:rPr>
          <w:t>https://pluribusnews.com/news-and-events/texas-lawmaker-unveils-sweeping-ai-bill-for-2025/</w:t>
        </w:r>
      </w:hyperlink>
      <w:r>
        <w:t xml:space="preserve"> - Highlights Texas's proactive approach to AI regulation and its position as a leader in responsible innovation.</w:t>
      </w:r>
      <w:r/>
    </w:p>
    <w:p>
      <w:pPr>
        <w:pStyle w:val="ListNumber"/>
        <w:spacing w:line="240" w:lineRule="auto"/>
        <w:ind w:left="720"/>
      </w:pPr>
      <w:r/>
      <w:hyperlink r:id="rId12">
        <w:r>
          <w:rPr>
            <w:color w:val="0000EE"/>
            <w:u w:val="single"/>
          </w:rPr>
          <w:t>https://www.insideglobaltech.com/2024/11/13/texas-legislature-to-consider-sweeping-ai-legislation-in-2025/</w:t>
        </w:r>
      </w:hyperlink>
      <w:r>
        <w:t xml:space="preserve"> - Provides context on the ongoing legislative discussions and the broader implications for the technology landscape in Texas.</w:t>
      </w:r>
      <w:r/>
    </w:p>
    <w:p>
      <w:pPr>
        <w:pStyle w:val="ListNumber"/>
        <w:spacing w:line="240" w:lineRule="auto"/>
        <w:ind w:left="720"/>
      </w:pPr>
      <w:r/>
      <w:hyperlink r:id="rId14">
        <w:r>
          <w:rPr>
            <w:color w:val="0000EE"/>
            <w:u w:val="single"/>
          </w:rPr>
          <w:t>https://ktemnews.com/ixp/513/p/texas-ai-bill/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formaustin.org/texas-legislature/texas-moves-to-rein-in-artificial-intelligence/" TargetMode="External"/><Relationship Id="rId11" Type="http://schemas.openxmlformats.org/officeDocument/2006/relationships/hyperlink" Target="https://pluribusnews.com/news-and-events/texas-lawmaker-unveils-sweeping-ai-bill-for-2025/" TargetMode="External"/><Relationship Id="rId12" Type="http://schemas.openxmlformats.org/officeDocument/2006/relationships/hyperlink" Target="https://www.insideglobaltech.com/2024/11/13/texas-legislature-to-consider-sweeping-ai-legislation-in-2025/" TargetMode="External"/><Relationship Id="rId13" Type="http://schemas.openxmlformats.org/officeDocument/2006/relationships/hyperlink" Target="https://texasscorecard.com/state/texas-lawmaker-proposes-measure-to-regulate-artificial-intelligence-development/" TargetMode="External"/><Relationship Id="rId14" Type="http://schemas.openxmlformats.org/officeDocument/2006/relationships/hyperlink" Target="https://ktemnews.com/ixp/513/p/texas-ai-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