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talent recruitment in fintech: balancing technology and human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for Finance Magnates, Nadia Edwards-Dashti, Chief Customer Officer at Harrington Star, addressed key issues surrounding talent acquisition and retention in the UK's rapidly evolving fintech sector. The conversation, which took place during the FMLS:24 event, highlighted the significance of human resources in an industry increasingly influenced by artificial intelligence and automation.</w:t>
      </w:r>
      <w:r/>
    </w:p>
    <w:p>
      <w:r/>
      <w:r>
        <w:t>Edwards-Dashti emphasised that while technological advancements are reshaping the finance landscape, they do not eliminate the necessity for human engagement in the recruitment process. "The future of talent recruitment is not just about technology," she stated, reinforcing the idea that human interaction remains essential for building relationships and understanding the nuanced requirements of roles within fintech.</w:t>
      </w:r>
      <w:r/>
    </w:p>
    <w:p>
      <w:r/>
      <w:r>
        <w:t>The fintech industry is seeing a notable rise in sales roles, driven by the need for businesses to adapt to market dynamics and consumer expectations. Edwards-Dashti pointed out that these roles demand a unique blend of technical proficiency and interpersonal skills, as professionals must navigate complex client relationships while employing sophisticated technology solutions.</w:t>
      </w:r>
      <w:r/>
    </w:p>
    <w:p>
      <w:r/>
      <w:r>
        <w:t>As businesses seek to attract and retain the best talent, upskilling has become a focal point. Edwards-Dashti remarked on the importance of continuous professional development to equip employees with the skills necessary to thrive alongside the integration of AI. This approach not only enhances employee satisfaction but also ensures that firms remain competitive in a sector characterised by rapid change.</w:t>
      </w:r>
      <w:r/>
    </w:p>
    <w:p>
      <w:r/>
      <w:r>
        <w:t>Looking ahead, the fintech industry appears poised for significant transformation influenced by emerging technologies. Predictions suggest that the integration of AI will continue to evolve, further automating routine tasks while leaving more complex decision-making and relationship-building to human experts. Edwards-Dashti's insights provide a glimpse into a future where technology and human capabilities coexist to drive innovation and success in the finance sector.</w:t>
      </w:r>
      <w:r/>
    </w:p>
    <w:p>
      <w:r/>
      <w:r>
        <w:t>Through her commentary, Edwards-Dashti exemplified how a blended approach – leveraging both technology and the human element – is essential for navigating the challenges of the modern fintech landscape. The discussion served to highlight the critical importance of maintaining a workforce that is both skilled and adaptable, capable of embracing change while not losing sight of personal interaction and collaboration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https://www.financemagnates.com/fintech/sales-skills-are-really-on-the-rise-harrington-stars-nadia-edwards-dashti/</w:t>
        </w:r>
      </w:hyperlink>
      <w:r>
        <w:t xml:space="preserve"> - Corroborates Nadia Edwards-Dashti's role at Harrington Star and her comments on the rise of sales roles and the importance of human interaction in recruitment.</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Supports the discussion about the future of talent recruitment, the integration of AI, and the need for human engagement.</w:t>
      </w:r>
      <w:r/>
    </w:p>
    <w:p>
      <w:pPr>
        <w:pStyle w:val="ListNumber"/>
        <w:spacing w:line="240" w:lineRule="auto"/>
        <w:ind w:left="720"/>
      </w:pPr>
      <w:r/>
      <w:hyperlink r:id="rId11">
        <w:r>
          <w:rPr>
            <w:color w:val="0000EE"/>
            <w:u w:val="single"/>
          </w:rPr>
          <w:t>https://www.harringtonstarr.com/about-us/meet-the-team/profile/nadiaedwards-dashtiharringtonstarrcom/</w:t>
        </w:r>
      </w:hyperlink>
      <w:r>
        <w:t xml:space="preserve"> - Provides background information on Nadia Edwards-Dashti's role and experience in the fintech recruitment sector.</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Highlights the rise in sales roles and the blend of technical and interpersonal skills required for these roles.</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Emphasizes the importance of continuous professional development and upskilling in the fintech industry.</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Discusses the future transformation of the fintech industry influenced by emerging technologies like AI.</w:t>
      </w:r>
      <w:r/>
    </w:p>
    <w:p>
      <w:pPr>
        <w:pStyle w:val="ListNumber"/>
        <w:spacing w:line="240" w:lineRule="auto"/>
        <w:ind w:left="720"/>
      </w:pPr>
      <w:r/>
      <w:hyperlink r:id="rId12">
        <w:r>
          <w:rPr>
            <w:color w:val="0000EE"/>
            <w:u w:val="single"/>
          </w:rPr>
          <w:t>https://www.hunterbond.com/resources/event/fmls-24/</w:t>
        </w:r>
      </w:hyperlink>
      <w:r>
        <w:t xml:space="preserve"> - Provides context about the FMLS:24 event where Nadia Edwards-Dashti's interview took place.</w:t>
      </w:r>
      <w:r/>
    </w:p>
    <w:p>
      <w:pPr>
        <w:pStyle w:val="ListNumber"/>
        <w:spacing w:line="240" w:lineRule="auto"/>
        <w:ind w:left="720"/>
      </w:pPr>
      <w:r/>
      <w:hyperlink r:id="rId13">
        <w:r>
          <w:rPr>
            <w:color w:val="0000EE"/>
            <w:u w:val="single"/>
          </w:rPr>
          <w:t>https://www.financemagnates.com/fm-events/what-to-expect-from-the-day-1-agenda-of-fmls24/</w:t>
        </w:r>
      </w:hyperlink>
      <w:r>
        <w:t xml:space="preserve"> - Details the agenda and focus areas of the FMLS:24 event, including fintech and AI discussions.</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Corroborates the importance of a blended approach using both technology and human capabilities in the fintech sector.</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Highlights the critical importance of maintaining a skilled and adaptable workforce in the fintech industry.</w:t>
      </w:r>
      <w:r/>
    </w:p>
    <w:p>
      <w:pPr>
        <w:pStyle w:val="ListNumber"/>
        <w:spacing w:line="240" w:lineRule="auto"/>
        <w:ind w:left="720"/>
      </w:pPr>
      <w:r/>
      <w:hyperlink r:id="rId14">
        <w:r>
          <w:rPr>
            <w:color w:val="0000EE"/>
            <w:u w:val="single"/>
          </w:rPr>
          <w:t>https://news.google.com/rss/articles/CBMiwgFBVV95cUxNYlhyS0ItVG1DSWlKNVpuMm95Q2VnTWxHN3pzQTJ0cjJOTkVsZlEzNU9FTHlyOWh0RlN3S1JtUlhQZ0FLZ3R4Z2Q3WkF2bDdleWdFTXh0Q2NwNjdfa3ZDN2RTTnREYlpiM2hGWjdjWWhjUjdyOVF2YUR2TkQ2cWUwb216N0Z1U0p2S1cyWjAyUTlkOFI0RkpWa3ZiTU5wcjUzZ3g4YnN1TlF2c3V6Z0N5NHpnLUhUcFN6YV9lS3RWdzFxd9IBxwFBVV95cUxOV2RwbVgwWnNqVS1iY3hOYzVqVUt6VWNPSjZrYzRJVXVXSVlmZTl6UlJ5MmxYbFhJOU10R0oyTEdDS2VMN1pwNElIWllZUVJjVU0tblZ6ZnhRSnRNVVEyLVk4Vzc3TjdUZHpmZ1prQ1JLSHNDa1dXclhyVmI1YWw2ZWNXcm81MkN3Wm0xRU5Qem9ZNnlRUWRCcUJYdHljSEJ1OEJTNHBmMjdZcTFvalEtNG5UMldGZFEzdzhCdi1fVk1iRVVCTnV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emagnates.com/fintech/sales-skills-are-really-on-the-rise-harrington-stars-nadia-edwards-dashti/" TargetMode="External"/><Relationship Id="rId11" Type="http://schemas.openxmlformats.org/officeDocument/2006/relationships/hyperlink" Target="https://www.harringtonstarr.com/about-us/meet-the-team/profile/nadiaedwards-dashtiharringtonstarrcom/" TargetMode="External"/><Relationship Id="rId12" Type="http://schemas.openxmlformats.org/officeDocument/2006/relationships/hyperlink" Target="https://www.hunterbond.com/resources/event/fmls-24/" TargetMode="External"/><Relationship Id="rId13" Type="http://schemas.openxmlformats.org/officeDocument/2006/relationships/hyperlink" Target="https://www.financemagnates.com/fm-events/what-to-expect-from-the-day-1-agenda-of-fmls24/" TargetMode="External"/><Relationship Id="rId14" Type="http://schemas.openxmlformats.org/officeDocument/2006/relationships/hyperlink" Target="https://news.google.com/rss/articles/CBMiwgFBVV95cUxNYlhyS0ItVG1DSWlKNVpuMm95Q2VnTWxHN3pzQTJ0cjJOTkVsZlEzNU9FTHlyOWh0RlN3S1JtUlhQZ0FLZ3R4Z2Q3WkF2bDdleWdFTXh0Q2NwNjdfa3ZDN2RTTnREYlpiM2hGWjdjWWhjUjdyOVF2YUR2TkQ2cWUwb216N0Z1U0p2S1cyWjAyUTlkOFI0RkpWa3ZiTU5wcjUzZ3g4YnN1TlF2c3V6Z0N5NHpnLUhUcFN6YV9lS3RWdzFxd9IBxwFBVV95cUxOV2RwbVgwWnNqVS1iY3hOYzVqVUt6VWNPSjZrYzRJVXVXSVlmZTl6UlJ5MmxYbFhJOU10R0oyTEdDS2VMN1pwNElIWllZUVJjVU0tblZ6ZnhRSnRNVVEyLVk4Vzc3TjdUZHpmZ1prQ1JLSHNDa1dXclhyVmI1YWw2ZWNXcm81MkN3Wm0xRU5Qem9ZNnlRUWRCcUJYdHljSEJ1OEJTNHBmMjdZcTFvalEtNG5UMldGZFEzdzhCdi1fVk1iRVVCTnV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