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appointments hint at a new era for tech deregulation and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President-elect Donald Trump's recent appointments and cabinet nominees signify a potential era of deregulation and accelerated growth in the technology sector, according to insights from industry executives. These developments may reshape the business landscape, particularly in the realms of artificial intelligence (AI) and cryptocurrency.</w:t>
      </w:r>
      <w:r/>
    </w:p>
    <w:p>
      <w:r/>
      <w:r>
        <w:t>In a suite of strategic decisions, Trump has appointed Andrew Ferguson as the next chair of the Federal Trade Commission (FTC), succeeding Lina Khan, who was known for her aggressive stance against the perceived overreach of Big Tech. Additionally, Mark Meador, an antitrust specialist, has transitioned to Ferguson’s former role, where it is anticipated that the duo will shift focus to issues of censorship, which emerged as a significant topic in the recent election.</w:t>
      </w:r>
      <w:r/>
    </w:p>
    <w:p>
      <w:r/>
      <w:r>
        <w:t>Trump's nominations extend into the realm of cryptocurrency, with Paul Atkins, a known advocate for digital currencies, chosen for the chair of the Securities and Exchange Commission (SEC). In a notable new position, former PayPal executive David Sacks has been appointed as the “AI and crypto czar.” This newly created role reflects the administration's evolving perspective on digital currencies; Trump's previous assessment of cryptocurrencies as “highly volatile and based on thin air” has transformed as he aims to position the U.S. as the “crypto capital of the planet.” This strategic pivot coincides with Trump's initiation of World Liberty Financial, a venture aimed at trading cryptocurrency.</w:t>
      </w:r>
      <w:r/>
    </w:p>
    <w:p>
      <w:r/>
      <w:r>
        <w:t xml:space="preserve">A meeting on December 16 with Masayoshi Son, CEO of Japanese investment firm SoftBank, heralded a pledge of $100 billion for U.S. projects during Trump's forthcoming term, with a significant allocation earmarked for AI-focused initiatives. </w:t>
      </w:r>
      <w:r/>
    </w:p>
    <w:p>
      <w:r/>
      <w:r>
        <w:t>The tone set by these appointments seems conducive to “traditional Republican deregulatory instincts,” as indicated by Dev Nag, founder and CEO of AI automation company QueryPal. This shift is characterised by a blend of deregulatory fervor and a focus on bolstering the U.S.'s stature within the global technology arena, which Nag refers to as “techno-pragmatic nationalism.” Ferguson’s leadership at the FTC is expected to cultivate policies favourable to the domestic tech industry, potentially erecting barriers against foreign competitors, particularly from China.</w:t>
      </w:r>
      <w:r/>
    </w:p>
    <w:p>
      <w:r/>
      <w:r>
        <w:t>Yashin Manraj, founder and CEO of Pvotal Technologies, views Trump’s selections as an effort to spur local tech sector growth while deliberately undermining the aspirations of the European Union and developing economies that sought regulatory frameworks to enhance foreign investment in their tech ecosystems. The trend under Biden’s administration, marked by stringent regulations, reportedly fostered an atmosphere of confusion within the tech sector, limiting the actions of many businesses.</w:t>
      </w:r>
      <w:r/>
    </w:p>
    <w:p>
      <w:r/>
      <w:r>
        <w:t>Nag suggests that a significant relaxation of AI regulations, which could accelerate the deployment and integration of AI across various industries, may be on the horizon. He foresees a more favourable regulatory climate for cryptocurrencies, possibly enabling the U.S. to establish a leadership position in the sector, alongside advances in semiconductor manufacturing and computational capabilities.</w:t>
      </w:r>
      <w:r/>
    </w:p>
    <w:p>
      <w:r/>
      <w:r>
        <w:t>Despite these promising advancements, Nag emphasizes the necessity for governance to keep pace with innovation to mitigate any long-term repercussions from rapid technological changes. “The key challenge for this administration will be maintaining the delicate balance between fostering rapid innovation and ensuring long-term technological resilience,” he noted.</w:t>
      </w:r>
      <w:r/>
    </w:p>
    <w:p>
      <w:r/>
      <w:r>
        <w:t>In summary, the potential implications of Trump’s cabinet selections and the prioritisation of technology investment signal a transformative period for AI and cryptocurrency in the U.S. business landscape, with strong indications of a focus on deregulation and local industry empowerment. The coming months may reveal further shifts as the administration sets out to implement these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https://www.consumerfinancemonitor.com/2024/12/12/trump-designates-andrew-ferguson-as-next-ftc-chair/</w:t>
        </w:r>
      </w:hyperlink>
      <w:r>
        <w:t xml:space="preserve"> - Corroborates the appointment of Andrew Ferguson as the next FTC Chair, succeeding Lina Khan, and his background in antitrust law and previous roles.</w:t>
      </w:r>
      <w:r/>
    </w:p>
    <w:p>
      <w:pPr>
        <w:pStyle w:val="ListNumber"/>
        <w:spacing w:line="240" w:lineRule="auto"/>
        <w:ind w:left="720"/>
      </w:pPr>
      <w:r/>
      <w:hyperlink r:id="rId11">
        <w:r>
          <w:rPr>
            <w:color w:val="0000EE"/>
            <w:u w:val="single"/>
          </w:rPr>
          <w:t>https://www.jdsupra.com/legalnews/president-elect-trump-taps-andrew-3143422/</w:t>
        </w:r>
      </w:hyperlink>
      <w:r>
        <w:t xml:space="preserve"> - Supports the nomination of Andrew Ferguson as FTC Chair and Mark Meador as a new FTC commissioner, and the potential shift in FTC policies under Ferguson.</w:t>
      </w:r>
      <w:r/>
    </w:p>
    <w:p>
      <w:pPr>
        <w:pStyle w:val="ListNumber"/>
        <w:spacing w:line="240" w:lineRule="auto"/>
        <w:ind w:left="720"/>
      </w:pPr>
      <w:r/>
      <w:hyperlink r:id="rId12">
        <w:r>
          <w:rPr>
            <w:color w:val="0000EE"/>
            <w:u w:val="single"/>
          </w:rPr>
          <w:t>https://www.cbsnews.com/news/trump-picks-andrew-ferguson-ftc-chair-ronald-johnson-u-s-ambassador-to-mexico/</w:t>
        </w:r>
      </w:hyperlink>
      <w:r>
        <w:t xml:space="preserve"> - Confirms Andrew Ferguson's appointment as FTC Chair, replacing Lina Khan, and highlights his stance against Big Tech.</w:t>
      </w:r>
      <w:r/>
    </w:p>
    <w:p>
      <w:pPr>
        <w:pStyle w:val="ListNumber"/>
        <w:spacing w:line="240" w:lineRule="auto"/>
        <w:ind w:left="720"/>
      </w:pPr>
      <w:r/>
      <w:hyperlink r:id="rId10">
        <w:r>
          <w:rPr>
            <w:color w:val="0000EE"/>
            <w:u w:val="single"/>
          </w:rPr>
          <w:t>https://www.consumerfinancemonitor.com/2024/12/12/trump-designates-andrew-ferguson-as-next-ftc-chair/</w:t>
        </w:r>
      </w:hyperlink>
      <w:r>
        <w:t xml:space="preserve"> - Provides details on Ferguson's past roles and his potential impact on FTC policies, including his advocacy for clear guardrails around data privacy.</w:t>
      </w:r>
      <w:r/>
    </w:p>
    <w:p>
      <w:pPr>
        <w:pStyle w:val="ListNumber"/>
        <w:spacing w:line="240" w:lineRule="auto"/>
        <w:ind w:left="720"/>
      </w:pPr>
      <w:r/>
      <w:hyperlink r:id="rId11">
        <w:r>
          <w:rPr>
            <w:color w:val="0000EE"/>
            <w:u w:val="single"/>
          </w:rPr>
          <w:t>https://www.jdsupra.com/legalnews/president-elect-trump-taps-andrew-3143422/</w:t>
        </w:r>
      </w:hyperlink>
      <w:r>
        <w:t xml:space="preserve"> - Discusses the expected reversal of FTC policies under Ferguson and the potential for more deregulation and less enforcement.</w:t>
      </w:r>
      <w:r/>
    </w:p>
    <w:p>
      <w:pPr>
        <w:pStyle w:val="ListNumber"/>
        <w:spacing w:line="240" w:lineRule="auto"/>
        <w:ind w:left="720"/>
      </w:pPr>
      <w:r/>
      <w:hyperlink r:id="rId12">
        <w:r>
          <w:rPr>
            <w:color w:val="0000EE"/>
            <w:u w:val="single"/>
          </w:rPr>
          <w:t>https://www.cbsnews.com/news/trump-picks-andrew-ferguson-ftc-chair-ronald-johnson-u-s-ambassador-to-mexico/</w:t>
        </w:r>
      </w:hyperlink>
      <w:r>
        <w:t xml:space="preserve"> - Mentions Trump's other nominations, including Ronald Johnson as ambassador to Mexico, and the broader context of Trump's appointments.</w:t>
      </w:r>
      <w:r/>
    </w:p>
    <w:p>
      <w:pPr>
        <w:pStyle w:val="ListNumber"/>
        <w:spacing w:line="240" w:lineRule="auto"/>
        <w:ind w:left="720"/>
      </w:pPr>
      <w:r/>
      <w:hyperlink r:id="rId10">
        <w:r>
          <w:rPr>
            <w:color w:val="0000EE"/>
            <w:u w:val="single"/>
          </w:rPr>
          <w:t>https://www.consumerfinancemonitor.com/2024/12/12/trump-designates-andrew-ferguson-as-next-ftc-chair/</w:t>
        </w:r>
      </w:hyperlink>
      <w:r>
        <w:t xml:space="preserve"> - Details Ferguson's ability to become FTC Chair without Senate confirmation due to his prior confirmation as a commissioner.</w:t>
      </w:r>
      <w:r/>
    </w:p>
    <w:p>
      <w:pPr>
        <w:pStyle w:val="ListNumber"/>
        <w:spacing w:line="240" w:lineRule="auto"/>
        <w:ind w:left="720"/>
      </w:pPr>
      <w:r/>
      <w:hyperlink r:id="rId11">
        <w:r>
          <w:rPr>
            <w:color w:val="0000EE"/>
            <w:u w:val="single"/>
          </w:rPr>
          <w:t>https://www.jdsupra.com/legalnews/president-elect-trump-taps-andrew-3143422/</w:t>
        </w:r>
      </w:hyperlink>
      <w:r>
        <w:t xml:space="preserve"> - Explains the Senate confirmation process for Mark Meador and the implications of Ferguson's leadership on FTC policies.</w:t>
      </w:r>
      <w:r/>
    </w:p>
    <w:p>
      <w:pPr>
        <w:pStyle w:val="ListNumber"/>
        <w:spacing w:line="240" w:lineRule="auto"/>
        <w:ind w:left="720"/>
      </w:pPr>
      <w:r/>
      <w:hyperlink r:id="rId12">
        <w:r>
          <w:rPr>
            <w:color w:val="0000EE"/>
            <w:u w:val="single"/>
          </w:rPr>
          <w:t>https://www.cbsnews.com/news/trump-picks-andrew-ferguson-ftc-chair-ronald-johnson-u-s-ambassador-to-mexico/</w:t>
        </w:r>
      </w:hyperlink>
      <w:r>
        <w:t xml:space="preserve"> - Highlights Ferguson's record of standing up to Big Tech and his potential impact on censorship issues.</w:t>
      </w:r>
      <w:r/>
    </w:p>
    <w:p>
      <w:pPr>
        <w:pStyle w:val="ListNumber"/>
        <w:spacing w:line="240" w:lineRule="auto"/>
        <w:ind w:left="720"/>
      </w:pPr>
      <w:r/>
      <w:hyperlink r:id="rId10">
        <w:r>
          <w:rPr>
            <w:color w:val="0000EE"/>
            <w:u w:val="single"/>
          </w:rPr>
          <w:t>https://www.consumerfinancemonitor.com/2024/12/12/trump-designates-andrew-ferguson-as-next-ftc-chair/</w:t>
        </w:r>
      </w:hyperlink>
      <w:r>
        <w:t xml:space="preserve"> - Provides background on Ferguson's experience, including his roles as Virginia Solicitor General and chief counsel for various Senate committees.</w:t>
      </w:r>
      <w:r/>
    </w:p>
    <w:p>
      <w:pPr>
        <w:pStyle w:val="ListNumber"/>
        <w:spacing w:line="240" w:lineRule="auto"/>
        <w:ind w:left="720"/>
      </w:pPr>
      <w:r/>
      <w:hyperlink r:id="rId11">
        <w:r>
          <w:rPr>
            <w:color w:val="0000EE"/>
            <w:u w:val="single"/>
          </w:rPr>
          <w:t>https://www.jdsupra.com/legalnews/president-elect-trump-taps-andrew-3143422/</w:t>
        </w:r>
      </w:hyperlink>
      <w:r>
        <w:t xml:space="preserve"> - Discusses the potential shift in AI policy and regulation under Ferguson's leadership at the FTC.</w:t>
      </w:r>
      <w:r/>
    </w:p>
    <w:p>
      <w:pPr>
        <w:pStyle w:val="ListNumber"/>
        <w:spacing w:line="240" w:lineRule="auto"/>
        <w:ind w:left="720"/>
      </w:pPr>
      <w:r/>
      <w:hyperlink r:id="rId13">
        <w:r>
          <w:rPr>
            <w:color w:val="0000EE"/>
            <w:u w:val="single"/>
          </w:rPr>
          <w:t>https://wisconsinexaminer.com/2024/12/26/trump-tech-appointees-point-to-a-deregulated-industry-tech-players-say/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merfinancemonitor.com/2024/12/12/trump-designates-andrew-ferguson-as-next-ftc-chair/" TargetMode="External"/><Relationship Id="rId11" Type="http://schemas.openxmlformats.org/officeDocument/2006/relationships/hyperlink" Target="https://www.jdsupra.com/legalnews/president-elect-trump-taps-andrew-3143422/" TargetMode="External"/><Relationship Id="rId12" Type="http://schemas.openxmlformats.org/officeDocument/2006/relationships/hyperlink" Target="https://www.cbsnews.com/news/trump-picks-andrew-ferguson-ftc-chair-ronald-johnson-u-s-ambassador-to-mexico/" TargetMode="External"/><Relationship Id="rId13" Type="http://schemas.openxmlformats.org/officeDocument/2006/relationships/hyperlink" Target="https://wisconsinexaminer.com/2024/12/26/trump-tech-appointees-point-to-a-deregulated-industry-tech-players-s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