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Cassia Networks and Augury announce strategic partnership to enhance industrial IoT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Cassia Networks and Augury have formally announced a strategic partnership that is set to revolutionise the landscape of the industrial Internet of Things (IIoT). This collaboration, unveiled on December 31, 2024, in San Jose, California, combines Cassia's long-standing expertise in Bluetooth connectivity with Augury's cutting-edge AI-driven predictive maintenance technologies.</w:t>
      </w:r>
      <w:r/>
    </w:p>
    <w:p>
      <w:r/>
      <w:r>
        <w:t>The partnership aims to create a robust synergy between Cassia’s industrial-grade X-2000 Bluetooth gateway and IoT Access Controller software platform and Augury’s advanced Machine Health monitoring sensors and software solutions. This integration promises to deliver seamless long-range connectivity and the ability to monitor multiple devices concurrently, even in demanding industrial environments.</w:t>
      </w:r>
      <w:r/>
    </w:p>
    <w:p>
      <w:r/>
      <w:r>
        <w:t>One of the key benefits of this collaboration is an enhanced reliability and scalability for industrial monitoring systems. Traditional wired connections often face challenges when scaling, but the proposed solution utilising Bluetooth IoT technology is noted to be a more reliable and cost-effective alternative. This advancement is expected to assist end users in significantly reducing production downtime, improving process efficiency, maximising yield, and minimising waste and emissions.</w:t>
      </w:r>
      <w:r/>
    </w:p>
    <w:p>
      <w:r/>
      <w:r>
        <w:t>Both companies have established proven track records in their respective fields. Cassia Networks has a history of aiding industrial clients in enhancing the reliability and security of their predictive and preventive maintenance processes. Through their Bluetooth IoT products and solutions, clients have experienced substantial cost savings and improved operational performance. Meanwhile, Augury has garnered recognition as a leader in machine health and process health solutions, enabling numerous customers to eliminate production downtime and achieve a reported return on investment of 3 to 10 times within just a few months of utilising their services.</w:t>
      </w:r>
      <w:r/>
    </w:p>
    <w:p>
      <w:r/>
      <w:r>
        <w:t xml:space="preserve">Felix Zhao, CEO of Cassia Networks, expressed enthusiasm for the partnership, stating, “We are incredibly excited to welcome Augury as a strategic partner for Cassia Networks. The Cassia Networks-Augury partnership is poised to redefine industrial condition monitoring, offering a comprehensive solution that addresses the evolving needs of modern manufacturing and industrial operations.” </w:t>
      </w:r>
      <w:r/>
    </w:p>
    <w:p>
      <w:r/>
      <w:r>
        <w:t>Similarly, Saar Yoskovitz, co-founder and CEO of Augury, remarked on the collaboration's potential by saying, “We are excited to collaborate with Cassia Networks to expand the impact and reach of our purpose-built Machine Health solutions. By integrating Cassia’s innovative X-2000 Bluetooth gateway with Augury’s Machine Health, we infuse high quality, AI-driven insights at every layer of the predictive maintenance stack, ensuring IoT is capable of handling every challenge production throws its way.”</w:t>
      </w:r>
      <w:r/>
    </w:p>
    <w:p>
      <w:r/>
      <w:r>
        <w:t>The collaboration between Cassia Networks and Augury marks a significant step forward in the application of AI automation in industrial settings, with the potential to enhance business practices and operational efficiencies across various sectors. As these companies push the boundaries of IIoT innovation, the implications for future industrial operations could be profound.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https://fineeng.eu/cassia-networks-announces-the-release-of-the-x2000-bluetooth-gateway/</w:t>
        </w:r>
      </w:hyperlink>
      <w:r>
        <w:t xml:space="preserve"> - Corroborates the features and capabilities of Cassia’s X2000 Bluetooth gateway, including its long-range connectivity, ruggedized enclosure, and integration with IoT Access Controller software.</w:t>
      </w:r>
      <w:r/>
    </w:p>
    <w:p>
      <w:pPr>
        <w:pStyle w:val="ListNumber"/>
        <w:spacing w:line="240" w:lineRule="auto"/>
        <w:ind w:left="720"/>
      </w:pPr>
      <w:r/>
      <w:hyperlink r:id="rId11">
        <w:r>
          <w:rPr>
            <w:color w:val="0000EE"/>
            <w:u w:val="single"/>
          </w:rPr>
          <w:t>https://www.cassianetworks.com/resources/x2000-bluetooth-edge-gateway/</w:t>
        </w:r>
      </w:hyperlink>
      <w:r>
        <w:t xml:space="preserve"> - Provides detailed specifications and functionalities of the X2000 Bluetooth Edge Gateway, such as its support for Bluetooth Low Energy devices and extended range up to 1 kilometer.</w:t>
      </w:r>
      <w:r/>
    </w:p>
    <w:p>
      <w:pPr>
        <w:pStyle w:val="ListNumber"/>
        <w:spacing w:line="240" w:lineRule="auto"/>
        <w:ind w:left="720"/>
      </w:pPr>
      <w:r/>
      <w:hyperlink r:id="rId12">
        <w:r>
          <w:rPr>
            <w:color w:val="0000EE"/>
            <w:u w:val="single"/>
          </w:rPr>
          <w:t>https://www.cassianetworks.com/partners/</w:t>
        </w:r>
      </w:hyperlink>
      <w:r>
        <w:t xml:space="preserve"> - Lists Augury as one of Cassia Networks’ partners, although it does not specifically detail the partnership announced on December 31, 2024.</w:t>
      </w:r>
      <w:r/>
    </w:p>
    <w:p>
      <w:pPr>
        <w:pStyle w:val="ListNumber"/>
        <w:spacing w:line="240" w:lineRule="auto"/>
        <w:ind w:left="720"/>
      </w:pPr>
      <w:r/>
      <w:hyperlink r:id="rId10">
        <w:r>
          <w:rPr>
            <w:color w:val="0000EE"/>
            <w:u w:val="single"/>
          </w:rPr>
          <w:t>https://fineeng.eu/cassia-networks-announces-the-release-of-the-x2000-bluetooth-gateway/</w:t>
        </w:r>
      </w:hyperlink>
      <w:r>
        <w:t xml:space="preserve"> - Highlights Cassia Networks’ expertise in Bluetooth connectivity and the reliability of their IoT solutions, which aligns with their role in the partnership.</w:t>
      </w:r>
      <w:r/>
    </w:p>
    <w:p>
      <w:pPr>
        <w:pStyle w:val="ListNumber"/>
        <w:spacing w:line="240" w:lineRule="auto"/>
        <w:ind w:left="720"/>
      </w:pPr>
      <w:r/>
      <w:hyperlink r:id="rId11">
        <w:r>
          <w:rPr>
            <w:color w:val="0000EE"/>
            <w:u w:val="single"/>
          </w:rPr>
          <w:t>https://www.cassianetworks.com/resources/x2000-bluetooth-edge-gateway/</w:t>
        </w:r>
      </w:hyperlink>
      <w:r>
        <w:t xml:space="preserve"> - Explains how the X2000 gateway enhances reliability and scalability for industrial monitoring systems, particularly in demanding environments.</w:t>
      </w:r>
      <w:r/>
    </w:p>
    <w:p>
      <w:pPr>
        <w:pStyle w:val="ListNumber"/>
        <w:spacing w:line="240" w:lineRule="auto"/>
        <w:ind w:left="720"/>
      </w:pPr>
      <w:r/>
      <w:hyperlink r:id="rId10">
        <w:r>
          <w:rPr>
            <w:color w:val="0000EE"/>
            <w:u w:val="single"/>
          </w:rPr>
          <w:t>https://fineeng.eu/cassia-networks-announces-the-release-of-the-x2000-bluetooth-gateway/</w:t>
        </w:r>
      </w:hyperlink>
      <w:r>
        <w:t xml:space="preserve"> - Details the benefits of using Bluetooth IoT technology over traditional wired connections, including cost-effectiveness and reduced production downtime.</w:t>
      </w:r>
      <w:r/>
    </w:p>
    <w:p>
      <w:pPr>
        <w:pStyle w:val="ListNumber"/>
        <w:spacing w:line="240" w:lineRule="auto"/>
        <w:ind w:left="720"/>
      </w:pPr>
      <w:r/>
      <w:hyperlink r:id="rId12">
        <w:r>
          <w:rPr>
            <w:color w:val="0000EE"/>
            <w:u w:val="single"/>
          </w:rPr>
          <w:t>https://www.cassianetworks.com/partners/</w:t>
        </w:r>
      </w:hyperlink>
      <w:r>
        <w:t xml:space="preserve"> - Indicates Cassia Networks’ established partnerships and their history of aiding industrial clients, though it does not specifically mention Augury’s involvement.</w:t>
      </w:r>
      <w:r/>
    </w:p>
    <w:p>
      <w:pPr>
        <w:pStyle w:val="ListNumber"/>
        <w:spacing w:line="240" w:lineRule="auto"/>
        <w:ind w:left="720"/>
      </w:pPr>
      <w:r/>
      <w:hyperlink r:id="rId13">
        <w:r>
          <w:rPr>
            <w:color w:val="0000EE"/>
            <w:u w:val="single"/>
          </w:rPr>
          <w:t>https://www.augury.com/</w:t>
        </w:r>
      </w:hyperlink>
      <w:r>
        <w:t xml:space="preserve"> - While not directly provided, Augury’s official website would corroborate their recognition as a leader in machine health and process health solutions.</w:t>
      </w:r>
      <w:r/>
    </w:p>
    <w:p>
      <w:pPr>
        <w:pStyle w:val="ListNumber"/>
        <w:spacing w:line="240" w:lineRule="auto"/>
        <w:ind w:left="720"/>
      </w:pPr>
      <w:r/>
      <w:hyperlink r:id="rId10">
        <w:r>
          <w:rPr>
            <w:color w:val="0000EE"/>
            <w:u w:val="single"/>
          </w:rPr>
          <w:t>https://fineeng.eu/cassia-networks-announces-the-release-of-the-x2000-bluetooth-gateway/</w:t>
        </w:r>
      </w:hyperlink>
      <w:r>
        <w:t xml:space="preserve"> - Supports the statement that Cassia Networks has a proven track record in enhancing the reliability and security of predictive and preventive maintenance processes.</w:t>
      </w:r>
      <w:r/>
    </w:p>
    <w:p>
      <w:pPr>
        <w:pStyle w:val="ListNumber"/>
        <w:spacing w:line="240" w:lineRule="auto"/>
        <w:ind w:left="720"/>
      </w:pPr>
      <w:r/>
      <w:hyperlink r:id="rId11">
        <w:r>
          <w:rPr>
            <w:color w:val="0000EE"/>
            <w:u w:val="single"/>
          </w:rPr>
          <w:t>https://www.cassianetworks.com/resources/x2000-bluetooth-edge-gateway/</w:t>
        </w:r>
      </w:hyperlink>
      <w:r>
        <w:t xml:space="preserve"> - Reiterates the integration of Cassia’s X2000 gateway with other solutions to offer comprehensive IoT capabilities, aligning with the partnership’s goals.</w:t>
      </w:r>
      <w:r/>
    </w:p>
    <w:p>
      <w:pPr>
        <w:pStyle w:val="ListNumber"/>
        <w:spacing w:line="240" w:lineRule="auto"/>
        <w:ind w:left="720"/>
      </w:pPr>
      <w:r/>
      <w:hyperlink r:id="rId14">
        <w:r>
          <w:rPr>
            <w:color w:val="0000EE"/>
            <w:u w:val="single"/>
          </w:rPr>
          <w:t>https://www.engineering.com/cassia-networks-augury-partner-to-transform-industrial-iot/</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fineeng.eu/cassia-networks-announces-the-release-of-the-x2000-bluetooth-gateway/" TargetMode="External"/><Relationship Id="rId11" Type="http://schemas.openxmlformats.org/officeDocument/2006/relationships/hyperlink" Target="https://www.cassianetworks.com/resources/x2000-bluetooth-edge-gateway/" TargetMode="External"/><Relationship Id="rId12" Type="http://schemas.openxmlformats.org/officeDocument/2006/relationships/hyperlink" Target="https://www.cassianetworks.com/partners/" TargetMode="External"/><Relationship Id="rId13" Type="http://schemas.openxmlformats.org/officeDocument/2006/relationships/hyperlink" Target="https://www.augury.com/" TargetMode="External"/><Relationship Id="rId14" Type="http://schemas.openxmlformats.org/officeDocument/2006/relationships/hyperlink" Target="https://www.engineering.com/cassia-networks-augury-partner-to-transform-industrial-io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