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education around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technology has profoundly influenced numerous sectors globally, with the education system standing out as an area ripe for transformation. The ongoing integration of artificial intelligence (AI) into educational practices presents substantial opportunities to enhance the learning experience and improve educational outcomes.</w:t>
      </w:r>
      <w:r/>
    </w:p>
    <w:p>
      <w:r/>
      <w:r>
        <w:t>Currently, the education sector operates on a largely uniform model that does not cater to the individual needs of students, who possess diverse strengths and weaknesses. Challenges such as financial constraints, teacher availability, and high student-to-teacher ratios particularly affect developing nations more acutely than their developed counterparts, as outlined in a piece by an educationist from Pakistan Observer. These barriers can hinder a more tailored educational approach that fosters individual student engagement and learning.</w:t>
      </w:r>
      <w:r/>
    </w:p>
    <w:p>
      <w:r/>
      <w:r>
        <w:t>AI technology offers promising solutions to these challenges by automating numerous time-consuming tasks traditionally performed by teachers. With AI, educators can generate personalised study plans that cater to the unique learning profiles of each student. Tasks that require significant time and energy, such as lesson planning and assessment, could be streamlined, allowing teachers to focus more on direct student support and interaction.</w:t>
      </w:r>
      <w:r/>
    </w:p>
    <w:p>
      <w:r/>
      <w:r>
        <w:t>Moreover, the potential of AI to create interactive learning environments is vast. Advanced AI systems could support initiatives such as simulating historical figures to foster student engagement—imaginatively bringing characters like Albert Einstein and Isaac Newton to life in the classroom. By making learning relatable and fun, AI can promote better retention and understanding of complex subjects, using examples from students' interests, such as using cricket or basketball for teaching mathematics.</w:t>
      </w:r>
      <w:r/>
    </w:p>
    <w:p>
      <w:r/>
      <w:r>
        <w:t>AI's capabilities extend to monitoring students' attention and engagement levels during lessons, leveraging technology to assess factors such as pupil dilation and eyelid drooping. This insight enables educators to tailor their instructional methods in real-time, adjusting approaches to match the concentration levels of their students.</w:t>
      </w:r>
      <w:r/>
    </w:p>
    <w:p>
      <w:r/>
      <w:r>
        <w:t>The discussion surrounding the role of human teachers in this ongoing AI integration remains critical. While technology can support the educational framework, the irreplaceable role of teachers in nurturing creativity, critical thinking, empathy, and a personal touch in student interactions cannot be overstated. Human educators are essential in guiding students through confusion, frustration, and interpersonal issues that require emotional intelligence and understanding—elements that AI has yet to master.</w:t>
      </w:r>
      <w:r/>
    </w:p>
    <w:p>
      <w:r/>
      <w:r>
        <w:t>Designing effective AI systems necessitates the active involvement of teachers, particularly in understanding the social, religious, and cultural contexts that influence education. The development of AI-infused schools aims to create a collaborative environment where AI technologies complement the invaluable insights of human educators, addressing the needs of students while respecting cultural norms and sensitivities.</w:t>
      </w:r>
      <w:r/>
    </w:p>
    <w:p>
      <w:r/>
      <w:r>
        <w:t>Despite the initial financial investment required to incorporate AI into educational systems, the potential benefits in productivity and accessibility to learning resources stand to outweigh the costs. Early adoption of AI can serve to level the playing field for students, enabling them to compete more effectively in a demanding job market, ultimately leading to a more capable workforce.</w:t>
      </w:r>
      <w:r/>
    </w:p>
    <w:p>
      <w:r/>
      <w:r>
        <w:t>At present, countries such as Pakistan face a pressing need to bridge the gap in educational productivity and innovation against a backdrop of societal, economic, and political challenges. The growing consensus highlights an urgent necessity for policymakers to prioritise the integration of AI into education, ensuring that the system does not falter amid growing global competition and rapidly changing educational demands.</w:t>
      </w:r>
      <w:r/>
    </w:p>
    <w:p>
      <w:r/>
      <w:r>
        <w:t>The potential impact of AI on education is substantial, with leading nations harnessing this technology to enhance the comprehension and skills of their students. As the world transitions into a tech-driven future, the educational landscape is poised for significant alteration, with AI at the forefront of this transformational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https://provost.wsu.edu/benefits-of-ai/</w:t>
        </w:r>
      </w:hyperlink>
      <w:r>
        <w:t xml:space="preserve"> - Corroborates the benefits of AI in education, including personalized learning, automated administrative tasks, and enhanced student engagement.</w:t>
      </w:r>
      <w:r/>
    </w:p>
    <w:p>
      <w:pPr>
        <w:pStyle w:val="ListNumber"/>
        <w:spacing w:line="240" w:lineRule="auto"/>
        <w:ind w:left="720"/>
      </w:pPr>
      <w:r/>
      <w:hyperlink r:id="rId11">
        <w:r>
          <w:rPr>
            <w:color w:val="0000EE"/>
            <w:u w:val="single"/>
          </w:rPr>
          <w:t>https://onlinedegrees.sandiego.edu/artificial-intelligence-education/</w:t>
        </w:r>
      </w:hyperlink>
      <w:r>
        <w:t xml:space="preserve"> - Supports the idea of AI enhancing personalized learning, automating administrative tasks, and improving accessibility in education.</w:t>
      </w:r>
      <w:r/>
    </w:p>
    <w:p>
      <w:pPr>
        <w:pStyle w:val="ListNumber"/>
        <w:spacing w:line="240" w:lineRule="auto"/>
        <w:ind w:left="720"/>
      </w:pPr>
      <w:r/>
      <w:hyperlink r:id="rId12">
        <w:r>
          <w:rPr>
            <w:color w:val="0000EE"/>
            <w:u w:val="single"/>
          </w:rPr>
          <w:t>https://www.cis-spain.com/en/blog/the-benefits-of-ai-in-education/</w:t>
        </w:r>
      </w:hyperlink>
      <w:r>
        <w:t xml:space="preserve"> - Discusses the advantages of AI in education, such as personalization of learning, administrative efficiency, and improved accessibility.</w:t>
      </w:r>
      <w:r/>
    </w:p>
    <w:p>
      <w:pPr>
        <w:pStyle w:val="ListNumber"/>
        <w:spacing w:line="240" w:lineRule="auto"/>
        <w:ind w:left="720"/>
      </w:pPr>
      <w:r/>
      <w:hyperlink r:id="rId10">
        <w:r>
          <w:rPr>
            <w:color w:val="0000EE"/>
            <w:u w:val="single"/>
          </w:rPr>
          <w:t>https://provost.wsu.edu/benefits-of-ai/</w:t>
        </w:r>
      </w:hyperlink>
      <w:r>
        <w:t xml:space="preserve"> - Highlights the potential of AI to create interactive learning environments and support initiatives like simulating historical figures to foster student engagement.</w:t>
      </w:r>
      <w:r/>
    </w:p>
    <w:p>
      <w:pPr>
        <w:pStyle w:val="ListNumber"/>
        <w:spacing w:line="240" w:lineRule="auto"/>
        <w:ind w:left="720"/>
      </w:pPr>
      <w:r/>
      <w:hyperlink r:id="rId11">
        <w:r>
          <w:rPr>
            <w:color w:val="0000EE"/>
            <w:u w:val="single"/>
          </w:rPr>
          <w:t>https://onlinedegrees.sandiego.edu/artificial-intelligence-education/</w:t>
        </w:r>
      </w:hyperlink>
      <w:r>
        <w:t xml:space="preserve"> - Explains how AI can make learning more interactive and engaging through gamified content and adaptive learning platforms.</w:t>
      </w:r>
      <w:r/>
    </w:p>
    <w:p>
      <w:pPr>
        <w:pStyle w:val="ListNumber"/>
        <w:spacing w:line="240" w:lineRule="auto"/>
        <w:ind w:left="720"/>
      </w:pPr>
      <w:r/>
      <w:hyperlink r:id="rId10">
        <w:r>
          <w:rPr>
            <w:color w:val="0000EE"/>
            <w:u w:val="single"/>
          </w:rPr>
          <w:t>https://provost.wsu.edu/benefits-of-ai/</w:t>
        </w:r>
      </w:hyperlink>
      <w:r>
        <w:t xml:space="preserve"> - Emphasizes the importance of human teachers in guiding students and the need for teachers to be involved in the development of AI systems to understand social, religious, and cultural contexts.</w:t>
      </w:r>
      <w:r/>
    </w:p>
    <w:p>
      <w:pPr>
        <w:pStyle w:val="ListNumber"/>
        <w:spacing w:line="240" w:lineRule="auto"/>
        <w:ind w:left="720"/>
      </w:pPr>
      <w:r/>
      <w:hyperlink r:id="rId12">
        <w:r>
          <w:rPr>
            <w:color w:val="0000EE"/>
            <w:u w:val="single"/>
          </w:rPr>
          <w:t>https://www.cis-spain.com/en/blog/the-benefits-of-ai-in-education/</w:t>
        </w:r>
      </w:hyperlink>
      <w:r>
        <w:t xml:space="preserve"> - Discusses the necessity of AI complementing the insights of human educators to address student needs while respecting cultural norms and sensitivities.</w:t>
      </w:r>
      <w:r/>
    </w:p>
    <w:p>
      <w:pPr>
        <w:pStyle w:val="ListNumber"/>
        <w:spacing w:line="240" w:lineRule="auto"/>
        <w:ind w:left="720"/>
      </w:pPr>
      <w:r/>
      <w:hyperlink r:id="rId11">
        <w:r>
          <w:rPr>
            <w:color w:val="0000EE"/>
            <w:u w:val="single"/>
          </w:rPr>
          <w:t>https://onlinedegrees.sandiego.edu/artificial-intelligence-education/</w:t>
        </w:r>
      </w:hyperlink>
      <w:r>
        <w:t xml:space="preserve"> - Supports the idea that AI can monitor students' attention and engagement levels, helping educators tailor their instructional methods in real-time.</w:t>
      </w:r>
      <w:r/>
    </w:p>
    <w:p>
      <w:pPr>
        <w:pStyle w:val="ListNumber"/>
        <w:spacing w:line="240" w:lineRule="auto"/>
        <w:ind w:left="720"/>
      </w:pPr>
      <w:r/>
      <w:hyperlink r:id="rId10">
        <w:r>
          <w:rPr>
            <w:color w:val="0000EE"/>
            <w:u w:val="single"/>
          </w:rPr>
          <w:t>https://provost.wsu.edu/benefits-of-ai/</w:t>
        </w:r>
      </w:hyperlink>
      <w:r>
        <w:t xml:space="preserve"> - Highlights the potential benefits of AI in productivity and accessibility to learning resources, which can outweigh the initial financial investment.</w:t>
      </w:r>
      <w:r/>
    </w:p>
    <w:p>
      <w:pPr>
        <w:pStyle w:val="ListNumber"/>
        <w:spacing w:line="240" w:lineRule="auto"/>
        <w:ind w:left="720"/>
      </w:pPr>
      <w:r/>
      <w:hyperlink r:id="rId12">
        <w:r>
          <w:rPr>
            <w:color w:val="0000EE"/>
            <w:u w:val="single"/>
          </w:rPr>
          <w:t>https://www.cis-spain.com/en/blog/the-benefits-of-ai-in-education/</w:t>
        </w:r>
      </w:hyperlink>
      <w:r>
        <w:t xml:space="preserve"> - Discusses the urgent necessity for policymakers to prioritize the integration of AI into education to address educational productivity and innovation gaps.</w:t>
      </w:r>
      <w:r/>
    </w:p>
    <w:p>
      <w:pPr>
        <w:pStyle w:val="ListNumber"/>
        <w:spacing w:line="240" w:lineRule="auto"/>
        <w:ind w:left="720"/>
      </w:pPr>
      <w:r/>
      <w:hyperlink r:id="rId13">
        <w:r>
          <w:rPr>
            <w:color w:val="0000EE"/>
            <w:u w:val="single"/>
          </w:rPr>
          <w:t>https://news.google.com/rss/articles/CBMib0FVX3lxTFB5Q3lJRlA2N3d3d3VjSWlrblI2RVpsbDg4WkR3Zm9xcThEVDB2M2NUaWdXd3h4Rm5JeFpGUXBrYWRzVXNKOEk2eGRfSjhNTjNJNkJfa0hPV3V3WFRMeUx6ZDdkeUNSYWhoOWxkeXc3bw?oc=5&amp;hl=en-US&amp;gl=US&amp;ceid=US:en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vost.wsu.edu/benefits-of-ai/" TargetMode="External"/><Relationship Id="rId11" Type="http://schemas.openxmlformats.org/officeDocument/2006/relationships/hyperlink" Target="https://onlinedegrees.sandiego.edu/artificial-intelligence-education/" TargetMode="External"/><Relationship Id="rId12" Type="http://schemas.openxmlformats.org/officeDocument/2006/relationships/hyperlink" Target="https://www.cis-spain.com/en/blog/the-benefits-of-ai-in-education/" TargetMode="External"/><Relationship Id="rId13" Type="http://schemas.openxmlformats.org/officeDocument/2006/relationships/hyperlink" Target="https://news.google.com/rss/articles/CBMib0FVX3lxTFB5Q3lJRlA2N3d3d3VjSWlrblI2RVpsbDg4WkR3Zm9xcThEVDB2M2NUaWdXd3h4Rm5JeFpGUXBrYWRzVXNKOEk2eGRfSjhNTjNJNkJfa0hPV3V3WFRMeUx6ZDdkeUNSYWhoOWxkeXc3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