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to showcase innovative AI-driven laptops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CES 2025, LG is set to showcase its latest innovations in the laptop market, particularly with its Gram series, which has recently garnered recognition for its integration of artificial intelligence (AI) technologies. The company announces that its new devices effectively blend on-board and cloud AI processing, allowing for simpler tasks to be managed directly on the device, while more complex operations can utilise cloud-based models.</w:t>
      </w:r>
      <w:r/>
    </w:p>
    <w:p>
      <w:r/>
      <w:r>
        <w:t xml:space="preserve">The standout model, the LG Gram Pro 2-in-1, has received acclaim for its combination of design and functionality, including a wireless stylus pen which enhances user interaction. This convertible laptop is available in both OLED and LCD options, catering to diverse user preferences and needs. </w:t>
      </w:r>
      <w:r/>
    </w:p>
    <w:p>
      <w:r/>
      <w:r>
        <w:t>In terms of performance, LG's new laptops are equipped with Intel Core Ultra H-Series and V-Series CPUs. According to LG, the H-Series is advantageous for traditional PC tasks, while the V-Series is specifically targeted towards enhancing AI functionalities. This strategic pairing indicates LG's intent to cater to both conventional computing demands and the growing need for advanced AI capabilities.</w:t>
      </w:r>
      <w:r/>
    </w:p>
    <w:p>
      <w:r/>
      <w:r>
        <w:t xml:space="preserve">As the CES 2025 event approaches, LG’s innovation in its Gram laptops signifies not just a commitment to product improvement, but also a response to ongoing trends in AI automation within the business sector. This integration of on-board and cloud-based AI processing may influence future business practices, as companies increasingly seek efficiencies through technological advancements. </w:t>
      </w:r>
      <w:r/>
    </w:p>
    <w:p>
      <w:r/>
      <w:r>
        <w:t>With LG's recognition at the CES for innovation already established, the anticipation surrounding its contributions to the technology landscape continues to build. The upcoming showcase promises to detail how these laptops might shape user experiences in an evolving digital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https://www.lg.com/us/business/download/resources/CT40000311/SPEC-16T90SP%5B20240724_122142%5D.pdf</w:t>
        </w:r>
      </w:hyperlink>
      <w:r>
        <w:t xml:space="preserve"> - Corroborates the specifications and features of the LG Gram Pro 2-in-1, including the Intel Core Ultra H-Series CPUs and OLED/LCD display options.</w:t>
      </w:r>
      <w:r/>
    </w:p>
    <w:p>
      <w:pPr>
        <w:pStyle w:val="ListNumber"/>
        <w:spacing w:line="240" w:lineRule="auto"/>
        <w:ind w:left="720"/>
      </w:pPr>
      <w:r/>
      <w:hyperlink r:id="rId11">
        <w:r>
          <w:rPr>
            <w:color w:val="0000EE"/>
            <w:u w:val="single"/>
          </w:rPr>
          <w:t>https://www.lg.com/us/business/laptops/lg-14t90s-g.apb5u1</w:t>
        </w:r>
      </w:hyperlink>
      <w:r>
        <w:t xml:space="preserve"> - Provides details on the design and functionality of LG Gram laptops, including their display options and user interaction enhancements.</w:t>
      </w:r>
      <w:r/>
    </w:p>
    <w:p>
      <w:pPr>
        <w:pStyle w:val="ListNumber"/>
        <w:spacing w:line="240" w:lineRule="auto"/>
        <w:ind w:left="720"/>
      </w:pPr>
      <w:r/>
      <w:hyperlink r:id="rId12">
        <w:r>
          <w:rPr>
            <w:color w:val="0000EE"/>
            <w:u w:val="single"/>
          </w:rPr>
          <w:t>https://www.notebookcheck.net/LG-gram-Pro-2-in-1-16T90SP-review-Light-and-powerful.850220.0.html</w:t>
        </w:r>
      </w:hyperlink>
      <w:r>
        <w:t xml:space="preserve"> - Supports the performance aspects of the LG Gram Pro 2-in-1, including the Intel Core Ultra 7 155H processor and display features.</w:t>
      </w:r>
      <w:r/>
    </w:p>
    <w:p>
      <w:pPr>
        <w:pStyle w:val="ListNumber"/>
        <w:spacing w:line="240" w:lineRule="auto"/>
        <w:ind w:left="720"/>
      </w:pPr>
      <w:r/>
      <w:hyperlink r:id="rId10">
        <w:r>
          <w:rPr>
            <w:color w:val="0000EE"/>
            <w:u w:val="single"/>
          </w:rPr>
          <w:t>https://www.lg.com/us/business/download/resources/CT40000311/SPEC-16T90SP%5B20240724_122142%5D.pdf</w:t>
        </w:r>
      </w:hyperlink>
      <w:r>
        <w:t xml:space="preserve"> - Details the integration of AI technologies and the strategic pairing of H-Series and V-Series CPUs for different tasks.</w:t>
      </w:r>
      <w:r/>
    </w:p>
    <w:p>
      <w:pPr>
        <w:pStyle w:val="ListNumber"/>
        <w:spacing w:line="240" w:lineRule="auto"/>
        <w:ind w:left="720"/>
      </w:pPr>
      <w:r/>
      <w:hyperlink r:id="rId12">
        <w:r>
          <w:rPr>
            <w:color w:val="0000EE"/>
            <w:u w:val="single"/>
          </w:rPr>
          <w:t>https://www.notebookcheck.net/LG-gram-Pro-2-in-1-16T90SP-review-Light-and-powerful.850220.0.html</w:t>
        </w:r>
      </w:hyperlink>
      <w:r>
        <w:t xml:space="preserve"> - Discusses the design and functionality of the LG Gram Pro 2-in-1, including its wireless stylus pen and user interaction enhancements.</w:t>
      </w:r>
      <w:r/>
    </w:p>
    <w:p>
      <w:pPr>
        <w:pStyle w:val="ListNumber"/>
        <w:spacing w:line="240" w:lineRule="auto"/>
        <w:ind w:left="720"/>
      </w:pPr>
      <w:r/>
      <w:hyperlink r:id="rId11">
        <w:r>
          <w:rPr>
            <w:color w:val="0000EE"/>
            <w:u w:val="single"/>
          </w:rPr>
          <w:t>https://www.lg.com/us/business/laptops/lg-14t90s-g.apb5u1</w:t>
        </w:r>
      </w:hyperlink>
      <w:r>
        <w:t xml:space="preserve"> - Highlights the advanced materials and construction of LG Gram laptops, contributing to their lightweight and durable design.</w:t>
      </w:r>
      <w:r/>
    </w:p>
    <w:p>
      <w:pPr>
        <w:pStyle w:val="ListNumber"/>
        <w:spacing w:line="240" w:lineRule="auto"/>
        <w:ind w:left="720"/>
      </w:pPr>
      <w:r/>
      <w:hyperlink r:id="rId10">
        <w:r>
          <w:rPr>
            <w:color w:val="0000EE"/>
            <w:u w:val="single"/>
          </w:rPr>
          <w:t>https://www.lg.com/us/business/download/resources/CT40000311/SPEC-16T90SP%5B20240724_122142%5D.pdf</w:t>
        </w:r>
      </w:hyperlink>
      <w:r>
        <w:t xml:space="preserve"> - Provides specifications on the Intel Core Ultra H-Series CPUs and their advantages for traditional PC tasks.</w:t>
      </w:r>
      <w:r/>
    </w:p>
    <w:p>
      <w:pPr>
        <w:pStyle w:val="ListNumber"/>
        <w:spacing w:line="240" w:lineRule="auto"/>
        <w:ind w:left="720"/>
      </w:pPr>
      <w:r/>
      <w:hyperlink r:id="rId12">
        <w:r>
          <w:rPr>
            <w:color w:val="0000EE"/>
            <w:u w:val="single"/>
          </w:rPr>
          <w:t>https://www.notebookcheck.net/LG-gram-Pro-2-in-1-16T90SP-review-Light-and-powerful.850220.0.html</w:t>
        </w:r>
      </w:hyperlink>
      <w:r>
        <w:t xml:space="preserve"> - Corroborates the performance and display features of the LG Gram Pro 2-in-1, including the Intel Arc graphics and OLED display.</w:t>
      </w:r>
      <w:r/>
    </w:p>
    <w:p>
      <w:pPr>
        <w:pStyle w:val="ListNumber"/>
        <w:spacing w:line="240" w:lineRule="auto"/>
        <w:ind w:left="720"/>
      </w:pPr>
      <w:r/>
      <w:hyperlink r:id="rId11">
        <w:r>
          <w:rPr>
            <w:color w:val="0000EE"/>
            <w:u w:val="single"/>
          </w:rPr>
          <w:t>https://www.lg.com/us/business/laptops/lg-14t90s-g.apb5u1</w:t>
        </w:r>
      </w:hyperlink>
      <w:r>
        <w:t xml:space="preserve"> - Details the various models and configurations available in the LG Gram series, reflecting their commitment to product improvement.</w:t>
      </w:r>
      <w:r/>
    </w:p>
    <w:p>
      <w:pPr>
        <w:pStyle w:val="ListNumber"/>
        <w:spacing w:line="240" w:lineRule="auto"/>
        <w:ind w:left="720"/>
      </w:pPr>
      <w:r/>
      <w:hyperlink r:id="rId10">
        <w:r>
          <w:rPr>
            <w:color w:val="0000EE"/>
            <w:u w:val="single"/>
          </w:rPr>
          <w:t>https://www.lg.com/us/business/download/resources/CT40000311/SPEC-16T90SP%5B20240724_122142%5D.pdf</w:t>
        </w:r>
      </w:hyperlink>
      <w:r>
        <w:t xml:space="preserve"> - Supports the integration of on-board and cloud AI processing, highlighting LG's response to AI automation trends in the business sector.</w:t>
      </w:r>
      <w:r/>
    </w:p>
    <w:p>
      <w:pPr>
        <w:pStyle w:val="ListNumber"/>
        <w:spacing w:line="240" w:lineRule="auto"/>
        <w:ind w:left="720"/>
      </w:pPr>
      <w:r/>
      <w:hyperlink r:id="rId12">
        <w:r>
          <w:rPr>
            <w:color w:val="0000EE"/>
            <w:u w:val="single"/>
          </w:rPr>
          <w:t>https://www.notebookcheck.net/LG-gram-Pro-2-in-1-16T90SP-review-Light-and-powerful.850220.0.html</w:t>
        </w:r>
      </w:hyperlink>
      <w:r>
        <w:t xml:space="preserve"> - Discusses the potential impact of LG's innovations on future business practices and user experiences in an evolving digital environment.</w:t>
      </w:r>
      <w:r/>
    </w:p>
    <w:p>
      <w:pPr>
        <w:pStyle w:val="ListNumber"/>
        <w:spacing w:line="240" w:lineRule="auto"/>
        <w:ind w:left="720"/>
      </w:pPr>
      <w:r/>
      <w:hyperlink r:id="rId13">
        <w:r>
          <w:rPr>
            <w:color w:val="0000EE"/>
            <w:u w:val="single"/>
          </w:rPr>
          <w:t>https://www.xda-developers.com/lg-ces-2025-wins-laptop/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g.com/us/business/download/resources/CT40000311/SPEC-16T90SP%5B20240724_122142%5D.pdf" TargetMode="External"/><Relationship Id="rId11" Type="http://schemas.openxmlformats.org/officeDocument/2006/relationships/hyperlink" Target="https://www.lg.com/us/business/laptops/lg-14t90s-g.apb5u1" TargetMode="External"/><Relationship Id="rId12" Type="http://schemas.openxmlformats.org/officeDocument/2006/relationships/hyperlink" Target="https://www.notebookcheck.net/LG-gram-Pro-2-in-1-16T90SP-review-Light-and-powerful.850220.0.html" TargetMode="External"/><Relationship Id="rId13" Type="http://schemas.openxmlformats.org/officeDocument/2006/relationships/hyperlink" Target="https://www.xda-developers.com/lg-ces-2025-wins-lapt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