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 Telemedia partners with Uttar Pradesh to launch India's first AI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 Telemedia Global Data Centres India (STT GDC India) has forged a significant partnership with the Government of Uttar Pradesh aimed at establishing the first AI City in India. This ambitious initiative is part of the Uttar Pradesh Government's broader strategy to cultivate a robust AI ecosystem, focusing on the development and optimisation of advanced data centres and computing infrastructure.</w:t>
      </w:r>
      <w:r/>
    </w:p>
    <w:p>
      <w:r/>
      <w:r>
        <w:t>The collaboration is expected to be pivotal in facilitating an environment conducive to the growth of AI through the provision of state-of-the-art data centre services. STT GDC India, recognised for its leadership in colocation and data centre services, will provide essential infrastructure and technical support to a diverse range of sectors including startups, research institutions, and governance initiatives. The overarching goal of these efforts is to substantially contribute to Uttar Pradesh's aspiration of becoming a US$1 trillion economy by the year 2027.</w:t>
      </w:r>
      <w:r/>
    </w:p>
    <w:p>
      <w:r/>
      <w:r>
        <w:t>Shri Lalit Khanna, the chief operating officer of STT GDC India, expressed gratitude to the Uttar Pradesh Government for their vision and support in realising this project. He emphasized, "STT GDC India is committed to contributing to Uttar Pradesh’s digitally enabled growth via the enabling digital infrastructure." The company has already involved itself significantly with investments amounting to INR 4100 crore and has operationalised its first data centre park in Noida, with plans for further developments in the region.</w:t>
      </w:r>
      <w:r/>
    </w:p>
    <w:p>
      <w:r/>
      <w:r>
        <w:t>The proposed AI City is designed to create a thriving AI ecosystem, fostering innovation and ensuring widespread accessibility to digital infrastructure and services. This initiative holds the potential for long-lasting positive impacts on the economic landscape of Uttar Pradesh, aligning closely with the state's growth objectives.</w:t>
      </w:r>
      <w:r/>
    </w:p>
    <w:p>
      <w:r/>
      <w:r>
        <w:t>The development of AI technologies and infrastructure is a clear indication of the rising trend of AI automation within business practices, promising to reshape industries and drive economic advancement. As the state progresses with this landmark initiative, the implications for various sectors will likely be profound, setting a precedent for similar projects across the country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https://apacnewsnetwork.com/2024/12/stt-gdc-india-partners-with-uttar-pradesh-government-to-develop-ai-city/</w:t>
        </w:r>
      </w:hyperlink>
      <w:r>
        <w:t xml:space="preserve"> - Corroborates the partnership between STT GDC India and the Uttar Pradesh Government to establish the first AI City in India, focusing on advanced data centres and AI computing infrastructure.</w:t>
      </w:r>
      <w:r/>
    </w:p>
    <w:p>
      <w:pPr>
        <w:pStyle w:val="ListNumber"/>
        <w:spacing w:line="240" w:lineRule="auto"/>
        <w:ind w:left="720"/>
      </w:pPr>
      <w:r/>
      <w:hyperlink r:id="rId11">
        <w:r>
          <w:rPr>
            <w:color w:val="0000EE"/>
            <w:u w:val="single"/>
          </w:rPr>
          <w:t>https://timesofindia.indiatimes.com/city/lucknow/lucknow-to-become-countrys-first-ai-city-nitin-agarwal/articleshow/116300917.cms</w:t>
        </w:r>
      </w:hyperlink>
      <w:r>
        <w:t xml:space="preserve"> - Supports the initiative to transform Lucknow into India's first AI city, with infrastructure and facilities to support the AI ecosystem.</w:t>
      </w:r>
      <w:r/>
    </w:p>
    <w:p>
      <w:pPr>
        <w:pStyle w:val="ListNumber"/>
        <w:spacing w:line="240" w:lineRule="auto"/>
        <w:ind w:left="720"/>
      </w:pPr>
      <w:r/>
      <w:hyperlink r:id="rId12">
        <w:r>
          <w:rPr>
            <w:color w:val="0000EE"/>
            <w:u w:val="single"/>
          </w:rPr>
          <w:t>https://egov.eletsonline.com/2024/12/uttar-pradesh-government-partners-with-stt-gdc-india-to-build-nations-first-ai-city/</w:t>
        </w:r>
      </w:hyperlink>
      <w:r>
        <w:t xml:space="preserve"> - Details the strategic partnership and its role in enhancing technological infrastructure, enabling startups, research institutions, and various sectors to access state-of-the-art AI solutions.</w:t>
      </w:r>
      <w:r/>
    </w:p>
    <w:p>
      <w:pPr>
        <w:pStyle w:val="ListNumber"/>
        <w:spacing w:line="240" w:lineRule="auto"/>
        <w:ind w:left="720"/>
      </w:pPr>
      <w:r/>
      <w:hyperlink r:id="rId12">
        <w:r>
          <w:rPr>
            <w:color w:val="0000EE"/>
            <w:u w:val="single"/>
          </w:rPr>
          <w:t>https://egov.eletsonline.com/2024/12/uttar-pradesh-government-partners-with-stt-gdc-india-to-build-nations-first-ai-city/</w:t>
        </w:r>
      </w:hyperlink>
      <w:r>
        <w:t xml:space="preserve"> - Highlights STT GDC India's commitment to investments and the operationalisation of its first data centre park in Noida, with further developments planned.</w:t>
      </w:r>
      <w:r/>
    </w:p>
    <w:p>
      <w:pPr>
        <w:pStyle w:val="ListNumber"/>
        <w:spacing w:line="240" w:lineRule="auto"/>
        <w:ind w:left="720"/>
      </w:pPr>
      <w:r/>
      <w:hyperlink r:id="rId10">
        <w:r>
          <w:rPr>
            <w:color w:val="0000EE"/>
            <w:u w:val="single"/>
          </w:rPr>
          <w:t>https://apacnewsnetwork.com/2024/12/stt-gdc-india-partners-with-uttar-pradesh-government-to-develop-ai-city/</w:t>
        </w:r>
      </w:hyperlink>
      <w:r>
        <w:t xml:space="preserve"> - Explains the goal of making Uttar Pradesh a $1 trillion economy by 2027 through the development of digital infrastructure and AI technologies.</w:t>
      </w:r>
      <w:r/>
    </w:p>
    <w:p>
      <w:pPr>
        <w:pStyle w:val="ListNumber"/>
        <w:spacing w:line="240" w:lineRule="auto"/>
        <w:ind w:left="720"/>
      </w:pPr>
      <w:r/>
      <w:hyperlink r:id="rId12">
        <w:r>
          <w:rPr>
            <w:color w:val="0000EE"/>
            <w:u w:val="single"/>
          </w:rPr>
          <w:t>https://egov.eletsonline.com/2024/12/uttar-pradesh-government-partners-with-stt-gdc-india-to-build-nations-first-ai-city/</w:t>
        </w:r>
      </w:hyperlink>
      <w:r>
        <w:t xml:space="preserve"> - Quotes Lalit Khanna, COO of STT GDC India, on the company's commitment to Uttar Pradesh’s digitally enabled growth and the significance of the project.</w:t>
      </w:r>
      <w:r/>
    </w:p>
    <w:p>
      <w:pPr>
        <w:pStyle w:val="ListNumber"/>
        <w:spacing w:line="240" w:lineRule="auto"/>
        <w:ind w:left="720"/>
      </w:pPr>
      <w:r/>
      <w:hyperlink r:id="rId13">
        <w:r>
          <w:rPr>
            <w:color w:val="0000EE"/>
            <w:u w:val="single"/>
          </w:rPr>
          <w:t>https://opengovasia.com/2024/01/06/unveiling-indias-maiden-ai-city-in-lucknow/</w:t>
        </w:r>
      </w:hyperlink>
      <w:r>
        <w:t xml:space="preserve"> - Describes the AI City project's aim to create a thriving AI ecosystem, including luxury and affordable housing, premier engineering and management institutes, and AI-enabled internal transport.</w:t>
      </w:r>
      <w:r/>
    </w:p>
    <w:p>
      <w:pPr>
        <w:pStyle w:val="ListNumber"/>
        <w:spacing w:line="240" w:lineRule="auto"/>
        <w:ind w:left="720"/>
      </w:pPr>
      <w:r/>
      <w:hyperlink r:id="rId11">
        <w:r>
          <w:rPr>
            <w:color w:val="0000EE"/>
            <w:u w:val="single"/>
          </w:rPr>
          <w:t>https://timesofindia.indiatimes.com/city/lucknow/lucknow-to-become-countrys-first-ai-city-nitin-agarwal/articleshow/116300917.cms</w:t>
        </w:r>
      </w:hyperlink>
      <w:r>
        <w:t xml:space="preserve"> - Mentions the identification of land and the development of infrastructure and auxiliary facilities to strengthen the AI ecosystem in Lucknow.</w:t>
      </w:r>
      <w:r/>
    </w:p>
    <w:p>
      <w:pPr>
        <w:pStyle w:val="ListNumber"/>
        <w:spacing w:line="240" w:lineRule="auto"/>
        <w:ind w:left="720"/>
      </w:pPr>
      <w:r/>
      <w:hyperlink r:id="rId12">
        <w:r>
          <w:rPr>
            <w:color w:val="0000EE"/>
            <w:u w:val="single"/>
          </w:rPr>
          <w:t>https://egov.eletsonline.com/2024/12/uttar-pradesh-government-partners-with-stt-gdc-india-to-build-nations-first-ai-city/</w:t>
        </w:r>
      </w:hyperlink>
      <w:r>
        <w:t xml:space="preserve"> - Details the benefits for startups, research institutions, and small businesses, including access to state-of-the-art computing infrastructure and financial support.</w:t>
      </w:r>
      <w:r/>
    </w:p>
    <w:p>
      <w:pPr>
        <w:pStyle w:val="ListNumber"/>
        <w:spacing w:line="240" w:lineRule="auto"/>
        <w:ind w:left="720"/>
      </w:pPr>
      <w:r/>
      <w:hyperlink r:id="rId13">
        <w:r>
          <w:rPr>
            <w:color w:val="0000EE"/>
            <w:u w:val="single"/>
          </w:rPr>
          <w:t>https://opengovasia.com/2024/01/06/unveiling-indias-maiden-ai-city-in-lucknow/</w:t>
        </w:r>
      </w:hyperlink>
      <w:r>
        <w:t xml:space="preserve"> - Discusses the government's commitment to allocating financial resources for the development of foundational models, large language models, and various AI use cases.</w:t>
      </w:r>
      <w:r/>
    </w:p>
    <w:p>
      <w:pPr>
        <w:pStyle w:val="ListNumber"/>
        <w:spacing w:line="240" w:lineRule="auto"/>
        <w:ind w:left="720"/>
      </w:pPr>
      <w:r/>
      <w:hyperlink r:id="rId10">
        <w:r>
          <w:rPr>
            <w:color w:val="0000EE"/>
            <w:u w:val="single"/>
          </w:rPr>
          <w:t>https://apacnewsnetwork.com/2024/12/stt-gdc-india-partners-with-uttar-pradesh-government-to-develop-ai-city/</w:t>
        </w:r>
      </w:hyperlink>
      <w:r>
        <w:t xml:space="preserve"> - Highlights the broader effort by the Uttar Pradesh government to promote emerging technologies as a driver of economic transformation and digitalization.</w:t>
      </w:r>
      <w:r/>
    </w:p>
    <w:p>
      <w:pPr>
        <w:pStyle w:val="ListNumber"/>
        <w:spacing w:line="240" w:lineRule="auto"/>
        <w:ind w:left="720"/>
      </w:pPr>
      <w:r/>
      <w:hyperlink r:id="rId14">
        <w:r>
          <w:rPr>
            <w:color w:val="0000EE"/>
            <w:u w:val="single"/>
          </w:rPr>
          <w:t>https://www.iot-now.com/2024/12/31/148648-stt-gdc-india-partners-with-uttar-pradesh-to-develop-indias-first-ai-city/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acnewsnetwork.com/2024/12/stt-gdc-india-partners-with-uttar-pradesh-government-to-develop-ai-city/" TargetMode="External"/><Relationship Id="rId11" Type="http://schemas.openxmlformats.org/officeDocument/2006/relationships/hyperlink" Target="https://timesofindia.indiatimes.com/city/lucknow/lucknow-to-become-countrys-first-ai-city-nitin-agarwal/articleshow/116300917.cms" TargetMode="External"/><Relationship Id="rId12" Type="http://schemas.openxmlformats.org/officeDocument/2006/relationships/hyperlink" Target="https://egov.eletsonline.com/2024/12/uttar-pradesh-government-partners-with-stt-gdc-india-to-build-nations-first-ai-city/" TargetMode="External"/><Relationship Id="rId13" Type="http://schemas.openxmlformats.org/officeDocument/2006/relationships/hyperlink" Target="https://opengovasia.com/2024/01/06/unveiling-indias-maiden-ai-city-in-lucknow/" TargetMode="External"/><Relationship Id="rId14" Type="http://schemas.openxmlformats.org/officeDocument/2006/relationships/hyperlink" Target="https://www.iot-now.com/2024/12/31/148648-stt-gdc-india-partners-with-uttar-pradesh-to-develop-indias-first-ai-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