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rewriters like TextGo enhance the quality of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artificial intelligence (AI) has significantly altered the landscape of content creation across various sectors, with emerging tools designed to enhance the quality and relatability of AI-generated output. Among these innovations is TextGo, an AI rewriter that aims to address some of the inherent limitations that often accompany AI-generated content. These limitations include a lack of emotional depth, a monotonous tone, and the use of overly generic language, which can render such content less effective for its intended audience.</w:t>
      </w:r>
      <w:r/>
    </w:p>
    <w:p>
      <w:r/>
      <w:r>
        <w:t>As artificial intelligence continues to proliferate, businesses, educators, and content creators have shown a growing interest in leveraging AI-generated text while still seeking a quality of writing that resonates on a human level. The need for humanized content has, therefore, catalysed the emergence of AI rewriters like TextGo, which is distinguished by its ability to transform robotic language into engaging and relatable text.</w:t>
      </w:r>
      <w:r/>
    </w:p>
    <w:p>
      <w:r/>
      <w:r>
        <w:t>TextGo employs advanced natural language processing (NLP) technology along with deep machine learning models to analyse and rephrase input content. This dual approach allows the software to dissect the syntax and semantics of the original text before generating a revised version that maintains the original message while enhancing tonal quality and emotional resonance. The system's capability to adjust tone—whether professional, conversational, or casual—further sets TextGo apart from its competitors in the marketplace.</w:t>
      </w:r>
      <w:r/>
    </w:p>
    <w:p>
      <w:r/>
      <w:r>
        <w:t xml:space="preserve">The process for utilising TextGo is seamless. Users input their AI-generated text, which the software then refines to produce a more polished version, thereby streamlining content creation without necessitating manual oversight. The benefits of employing TextGo as an AI rewriter are notable. The tool produces content that is indistinguishable from that created by humans, retains originality, and significantly reduces the time and effort traditionally associated with rewriting tasks. </w:t>
      </w:r>
      <w:r/>
    </w:p>
    <w:p>
      <w:r/>
      <w:r>
        <w:t xml:space="preserve">Businesses are finding diverse applications for TextGo. In areas such as content marketing, search engine optimisation (SEO) writing, education, and customer support, the tool helps in creating high-quality, human-like responses that foster engagement and build trust with audiences. </w:t>
      </w:r>
      <w:r/>
    </w:p>
    <w:p>
      <w:r/>
      <w:r>
        <w:t>The ethical dimension of content creation is an additional advantage of TextGo. The system is designed to produce outputs that are free from plagiarism and robotic repetition, enhancing the tool's reliability for users concerned about the integrity of their content.</w:t>
      </w:r>
      <w:r/>
    </w:p>
    <w:p>
      <w:r/>
      <w:r>
        <w:t>As the industry continues to evolve, AI rewriters like TextGo serve as vital tools in the broader context of AI automation. They help bridge the gap between machine efficiency and the emotional, creative nuances of human writing, ultimately propelling businesses towards more effective communication strategies. The expansion of such technologies suggests a transformational shift in how content is developed, with humanization as a focal point in addressing the challenges faced by wholly AI-generated material.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https://beomniscient.com/blog/pitfalls-ai-generated-content/</w:t>
        </w:r>
      </w:hyperlink>
      <w:r>
        <w:t xml:space="preserve"> - Corroborates the limitations of AI-generated content, including the lack of originality, creativity, and emotional depth, as well as the monotonous tone and generic language.</w:t>
      </w:r>
      <w:r/>
    </w:p>
    <w:p>
      <w:pPr>
        <w:pStyle w:val="ListNumber"/>
        <w:spacing w:line="240" w:lineRule="auto"/>
        <w:ind w:left="720"/>
      </w:pPr>
      <w:r/>
      <w:hyperlink r:id="rId11">
        <w:r>
          <w:rPr>
            <w:color w:val="0000EE"/>
            <w:u w:val="single"/>
          </w:rPr>
          <w:t>https://aicontentfy.com/en/blog/limitations-of-ai-generated-content</w:t>
        </w:r>
      </w:hyperlink>
      <w:r>
        <w:t xml:space="preserve"> - Supports the limitations of AI-generated content, such as the lack of creativity and originality, limited understanding of cultural nuances, and the inability to adapt to unexpected changes.</w:t>
      </w:r>
      <w:r/>
    </w:p>
    <w:p>
      <w:pPr>
        <w:pStyle w:val="ListNumber"/>
        <w:spacing w:line="240" w:lineRule="auto"/>
        <w:ind w:left="720"/>
      </w:pPr>
      <w:r/>
      <w:hyperlink r:id="rId11">
        <w:r>
          <w:rPr>
            <w:color w:val="0000EE"/>
            <w:u w:val="single"/>
          </w:rPr>
          <w:t>https://aicontentfy.com/en/blog/limitations-of-ai-generated-content</w:t>
        </w:r>
      </w:hyperlink>
      <w:r>
        <w:t xml:space="preserve"> - Highlights the struggle of AI-generated content to produce emotionally resonant and engaging content, and its reliance on pre-existing templates or algorithms.</w:t>
      </w:r>
      <w:r/>
    </w:p>
    <w:p>
      <w:pPr>
        <w:pStyle w:val="ListNumber"/>
        <w:spacing w:line="240" w:lineRule="auto"/>
        <w:ind w:left="720"/>
      </w:pPr>
      <w:r/>
      <w:hyperlink r:id="rId10">
        <w:r>
          <w:rPr>
            <w:color w:val="0000EE"/>
            <w:u w:val="single"/>
          </w:rPr>
          <w:t>https://beomniscient.com/blog/pitfalls-ai-generated-content/</w:t>
        </w:r>
      </w:hyperlink>
      <w:r>
        <w:t xml:space="preserve"> - Discusses the importance of human oversight to ensure content quality and ethical standards, which aligns with the benefits of using AI rewriters like TextGo.</w:t>
      </w:r>
      <w:r/>
    </w:p>
    <w:p>
      <w:pPr>
        <w:pStyle w:val="ListNumber"/>
        <w:spacing w:line="240" w:lineRule="auto"/>
        <w:ind w:left="720"/>
      </w:pPr>
      <w:r/>
      <w:hyperlink r:id="rId12">
        <w:r>
          <w:rPr>
            <w:color w:val="0000EE"/>
            <w:u w:val="single"/>
          </w:rPr>
          <w:t>https://www.aiacceleratorinstitute.com/top-5-pros-and-cons-of-ai-generated-content/</w:t>
        </w:r>
      </w:hyperlink>
      <w:r>
        <w:t xml:space="preserve"> - Addresses the ethical concerns of AI-generated content, including the potential for plagiarism and biased outputs, which TextGo aims to mitigate.</w:t>
      </w:r>
      <w:r/>
    </w:p>
    <w:p>
      <w:pPr>
        <w:pStyle w:val="ListNumber"/>
        <w:spacing w:line="240" w:lineRule="auto"/>
        <w:ind w:left="720"/>
      </w:pPr>
      <w:r/>
      <w:hyperlink r:id="rId11">
        <w:r>
          <w:rPr>
            <w:color w:val="0000EE"/>
            <w:u w:val="single"/>
          </w:rPr>
          <w:t>https://aicontentfy.com/en/blog/limitations-of-ai-generated-content</w:t>
        </w:r>
      </w:hyperlink>
      <w:r>
        <w:t xml:space="preserve"> - Explains how AI-generated content can lack the cultural sensitivity and understanding of nuances, which is an area where humanized AI tools like TextGo can improve.</w:t>
      </w:r>
      <w:r/>
    </w:p>
    <w:p>
      <w:pPr>
        <w:pStyle w:val="ListNumber"/>
        <w:spacing w:line="240" w:lineRule="auto"/>
        <w:ind w:left="720"/>
      </w:pPr>
      <w:r/>
      <w:hyperlink r:id="rId10">
        <w:r>
          <w:rPr>
            <w:color w:val="0000EE"/>
            <w:u w:val="single"/>
          </w:rPr>
          <w:t>https://beomniscient.com/blog/pitfalls-ai-generated-content/</w:t>
        </w:r>
      </w:hyperlink>
      <w:r>
        <w:t xml:space="preserve"> - Mentions the importance of content being helpful and exhibiting expertise, experience, authoritativeness, and trustworthiness (E-E-A-T), which is relevant to the quality and reliability of content produced by TextGo.</w:t>
      </w:r>
      <w:r/>
    </w:p>
    <w:p>
      <w:pPr>
        <w:pStyle w:val="ListNumber"/>
        <w:spacing w:line="240" w:lineRule="auto"/>
        <w:ind w:left="720"/>
      </w:pPr>
      <w:r/>
      <w:hyperlink r:id="rId11">
        <w:r>
          <w:rPr>
            <w:color w:val="0000EE"/>
            <w:u w:val="single"/>
          </w:rPr>
          <w:t>https://aicontentfy.com/en/blog/limitations-of-ai-generated-content</w:t>
        </w:r>
      </w:hyperlink>
      <w:r>
        <w:t xml:space="preserve"> - Discusses the role of human expertise in ensuring high-quality content, which is in line with the purpose of AI rewriters like TextGo in enhancing AI-generated content.</w:t>
      </w:r>
      <w:r/>
    </w:p>
    <w:p>
      <w:pPr>
        <w:pStyle w:val="ListNumber"/>
        <w:spacing w:line="240" w:lineRule="auto"/>
        <w:ind w:left="720"/>
      </w:pPr>
      <w:r/>
      <w:hyperlink r:id="rId12">
        <w:r>
          <w:rPr>
            <w:color w:val="0000EE"/>
            <w:u w:val="single"/>
          </w:rPr>
          <w:t>https://www.aiacceleratorinstitute.com/top-5-pros-and-cons-of-ai-generated-content/</w:t>
        </w:r>
      </w:hyperlink>
      <w:r>
        <w:t xml:space="preserve"> - Highlights the resource intensiveness of developing and maintaining AI models, which contrasts with the streamlined process offered by tools like TextGo.</w:t>
      </w:r>
      <w:r/>
    </w:p>
    <w:p>
      <w:pPr>
        <w:pStyle w:val="ListNumber"/>
        <w:spacing w:line="240" w:lineRule="auto"/>
        <w:ind w:left="720"/>
      </w:pPr>
      <w:r/>
      <w:hyperlink r:id="rId10">
        <w:r>
          <w:rPr>
            <w:color w:val="0000EE"/>
            <w:u w:val="single"/>
          </w:rPr>
          <w:t>https://beomniscient.com/blog/pitfalls-ai-generated-content/</w:t>
        </w:r>
      </w:hyperlink>
      <w:r>
        <w:t xml:space="preserve"> - Emphasizes the lack of voice in AI-generated content, which TextGo addresses by adjusting tone to make the content more engaging and relatable.</w:t>
      </w:r>
      <w:r/>
    </w:p>
    <w:p>
      <w:pPr>
        <w:pStyle w:val="ListNumber"/>
        <w:spacing w:line="240" w:lineRule="auto"/>
        <w:ind w:left="720"/>
      </w:pPr>
      <w:r/>
      <w:hyperlink r:id="rId11">
        <w:r>
          <w:rPr>
            <w:color w:val="0000EE"/>
            <w:u w:val="single"/>
          </w:rPr>
          <w:t>https://aicontentfy.com/en/blog/limitations-of-ai-generated-content</w:t>
        </w:r>
      </w:hyperlink>
      <w:r>
        <w:t xml:space="preserve"> - Supports the idea that combining AI efficiency with human oversight and creativity can produce content that is both technically accurate and emotionally engaging.</w:t>
      </w:r>
      <w:r/>
    </w:p>
    <w:p>
      <w:pPr>
        <w:pStyle w:val="ListNumber"/>
        <w:spacing w:line="240" w:lineRule="auto"/>
        <w:ind w:left="720"/>
      </w:pPr>
      <w:r/>
      <w:hyperlink r:id="rId13">
        <w:r>
          <w:rPr>
            <w:color w:val="0000EE"/>
            <w:u w:val="single"/>
          </w:rPr>
          <w:t>https://techbullion.com/textgo-ai-undetectable-ai-rewriter-revolutionizing-humanized-ai-generated-content/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omniscient.com/blog/pitfalls-ai-generated-content/" TargetMode="External"/><Relationship Id="rId11" Type="http://schemas.openxmlformats.org/officeDocument/2006/relationships/hyperlink" Target="https://aicontentfy.com/en/blog/limitations-of-ai-generated-content" TargetMode="External"/><Relationship Id="rId12" Type="http://schemas.openxmlformats.org/officeDocument/2006/relationships/hyperlink" Target="https://www.aiacceleratorinstitute.com/top-5-pros-and-cons-of-ai-generated-content/" TargetMode="External"/><Relationship Id="rId13" Type="http://schemas.openxmlformats.org/officeDocument/2006/relationships/hyperlink" Target="https://techbullion.com/textgo-ai-undetectable-ai-rewriter-revolutionizing-humanized-ai-generat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