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Alipay launches AI-driven feature Tanyixia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Alipay, the prominent payment platform operated by Ant Group, has recently unveiled a new feature driven by artificial intelligence, marking a significant advancement in its capabilities. This innovative addition, known as Tanyixia, allows users to generate information from images they upload. This move is part of Alipay’s broader strategy to strengthen its position as a super app within the Chinese digital ecosystem.</w:t>
      </w:r>
      <w:r/>
    </w:p>
    <w:p>
      <w:r/>
      <w:r>
        <w:t>The Tanyixia feature enables consumers to scan or upload pictures to gather information on a diverse array of topics, including plants, animals, food, and cartoon characters. Furthermore, the functionality extends to practical applications, such as translating restaurant menus and medication instructions, enhancing the user experience.</w:t>
      </w:r>
      <w:r/>
    </w:p>
    <w:p>
      <w:r/>
      <w:r>
        <w:t>According to data released by Alipay, the feature has garnered significant attention, with over 20,000 users accessing it as of the morning of December 31. Established two decades ago as a payment service specifically for Alibaba’s Taobao online marketplace, Alipay has evolved into one of the most widely utilised applications among Chinese consumers. Today, for many, Alipay transcends its original purpose, evolving into a comprehensive lifestyle platform.</w:t>
      </w:r>
      <w:r/>
    </w:p>
    <w:p>
      <w:r/>
      <w:r>
        <w:t>The introduction of Tanyixia exemplifies the growing trend of integrating artificial intelligence into business practices. This development spotlights the rapid evolution of technology within the sector, where companies are increasingly leveraging AI to improve customer engagement and expand their service offerings. However, the rise of such technologies also raises concerns regarding cybersecurity. As pointed out in the discussion surrounding these developments, the sophistication of scams has increased alongside AI advancements, necessitating heightened personal vigilance from users.</w:t>
      </w:r>
      <w:r/>
    </w:p>
    <w:p>
      <w:r/>
      <w:r>
        <w:t>The complexities of ensuring cybersecurity amidst these technological innovations underscore the importance of consumer awareness. Individuals seeking to protect themselves from potential threats may embark on searches to better understand issues such as detecting unauthorized access to their devices.</w:t>
      </w:r>
      <w:r/>
    </w:p>
    <w:p>
      <w:r/>
      <w:r>
        <w:t>Overall, Alipay's launch of the Tanyixia feature illustrates not only the innovative strides being made in AI technology but also reflects the shifting landscape of digital applications and services within the competitive realm of fintech.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https://www.techedt.com/alipay-introduces-ai-image-search-to-strengthen-its-role-as-a-super-app</w:t>
        </w:r>
      </w:hyperlink>
      <w:r>
        <w:t xml:space="preserve"> - Corroborates the introduction of Alipay's AI image search feature called 'Tanyixia' and its capabilities, including scanning or uploading pictures to gather information on various topics.</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Supports the information that Tanyixia allows users to translate restaurant menus and medication instructions, and highlights its impact on Alipay's user base.</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Provides data on the user adoption of the Tanyixia feature, with over 20,000 users accessing it by December 31.</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Details Alipay's evolution from a payment service for Alibaba’s Taobao online marketplace to a comprehensive lifestyle platform.</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Highlights the competitive landscape and the integration of AI in business practices, particularly in the fintech sector.</w:t>
      </w:r>
      <w:r/>
    </w:p>
    <w:p>
      <w:pPr>
        <w:pStyle w:val="ListNumber"/>
        <w:spacing w:line="240" w:lineRule="auto"/>
        <w:ind w:left="720"/>
      </w:pPr>
      <w:r/>
      <w:hyperlink r:id="rId11">
        <w:r>
          <w:rPr>
            <w:color w:val="0000EE"/>
            <w:u w:val="single"/>
          </w:rPr>
          <w:t>https://cointelegraph.com/news/china-payments-alipay-app-ai-artificial-intelligence-balding</w:t>
        </w:r>
      </w:hyperlink>
      <w:r>
        <w:t xml:space="preserve"> - Supports the broader context of Alipay's use of AI in various features, including medical and lifestyle services.</w:t>
      </w:r>
      <w:r/>
    </w:p>
    <w:p>
      <w:pPr>
        <w:pStyle w:val="ListNumber"/>
        <w:spacing w:line="240" w:lineRule="auto"/>
        <w:ind w:left="720"/>
      </w:pPr>
      <w:r/>
      <w:hyperlink r:id="rId12">
        <w:r>
          <w:rPr>
            <w:color w:val="0000EE"/>
            <w:u w:val="single"/>
          </w:rPr>
          <w:t>https://www.scmp.com/tech/big-tech/article/3277307/fintech-giant-ant-group-spins-out-ai-service-personal-assistant-app-china</w:t>
        </w:r>
      </w:hyperlink>
      <w:r>
        <w:t xml:space="preserve"> - Corroborates Ant Group's efforts to integrate AI into consumer services, including the launch of AI-powered personal assistants.</w:t>
      </w:r>
      <w:r/>
    </w:p>
    <w:p>
      <w:pPr>
        <w:pStyle w:val="ListNumber"/>
        <w:spacing w:line="240" w:lineRule="auto"/>
        <w:ind w:left="720"/>
      </w:pPr>
      <w:r/>
      <w:hyperlink r:id="rId11">
        <w:r>
          <w:rPr>
            <w:color w:val="0000EE"/>
            <w:u w:val="single"/>
          </w:rPr>
          <w:t>https://cointelegraph.com/news/china-payments-alipay-app-ai-artificial-intelligence-balding</w:t>
        </w:r>
      </w:hyperlink>
      <w:r>
        <w:t xml:space="preserve"> - Discusses the potential cybersecurity concerns associated with the increased use of AI in fintech applications.</w:t>
      </w:r>
      <w:r/>
    </w:p>
    <w:p>
      <w:pPr>
        <w:pStyle w:val="ListNumber"/>
        <w:spacing w:line="240" w:lineRule="auto"/>
        <w:ind w:left="720"/>
      </w:pPr>
      <w:r/>
      <w:hyperlink r:id="rId13">
        <w:r>
          <w:rPr>
            <w:color w:val="0000EE"/>
            <w:u w:val="single"/>
          </w:rPr>
          <w:t>https://wit-ie.libguides.com/c.php?g=648995&amp;p=4551538</w:t>
        </w:r>
      </w:hyperlink>
      <w:r>
        <w:t xml:space="preserve"> - Provides guidance on evaluating online information, which is relevant to consumer awareness and cybersecurity concerns.</w:t>
      </w:r>
      <w:r/>
    </w:p>
    <w:p>
      <w:pPr>
        <w:pStyle w:val="ListNumber"/>
        <w:spacing w:line="240" w:lineRule="auto"/>
        <w:ind w:left="720"/>
      </w:pPr>
      <w:r/>
      <w:hyperlink r:id="rId10">
        <w:r>
          <w:rPr>
            <w:color w:val="0000EE"/>
            <w:u w:val="single"/>
          </w:rPr>
          <w:t>https://www.techedt.com/alipay-introduces-ai-image-search-to-strengthen-its-role-as-a-super-app</w:t>
        </w:r>
      </w:hyperlink>
      <w:r>
        <w:t xml:space="preserve"> - Emphasizes Alipay's position as a super app and its competitive edge in the Chinese digital ecosystem.</w:t>
      </w:r>
      <w:r/>
    </w:p>
    <w:p>
      <w:pPr>
        <w:pStyle w:val="ListNumber"/>
        <w:spacing w:line="240" w:lineRule="auto"/>
        <w:ind w:left="720"/>
      </w:pPr>
      <w:r/>
      <w:hyperlink r:id="rId11">
        <w:r>
          <w:rPr>
            <w:color w:val="0000EE"/>
            <w:u w:val="single"/>
          </w:rPr>
          <w:t>https://cointelegraph.com/news/china-payments-alipay-app-ai-artificial-intelligence-balding</w:t>
        </w:r>
      </w:hyperlink>
      <w:r>
        <w:t xml:space="preserve"> - Mentions the broader implications of AI integration in fintech, including user privacy and data security concerns.</w:t>
      </w:r>
      <w:r/>
    </w:p>
    <w:p>
      <w:pPr>
        <w:pStyle w:val="ListNumber"/>
        <w:spacing w:line="240" w:lineRule="auto"/>
        <w:ind w:left="720"/>
      </w:pPr>
      <w:r/>
      <w:hyperlink r:id="rId14">
        <w:r>
          <w:rPr>
            <w:color w:val="0000EE"/>
            <w:u w:val="single"/>
          </w:rPr>
          <w:t>https://payspacemagazine.com/news/alipay-adds-ai-image-search/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dt.com/alipay-introduces-ai-image-search-to-strengthen-its-role-as-a-super-app" TargetMode="External"/><Relationship Id="rId11" Type="http://schemas.openxmlformats.org/officeDocument/2006/relationships/hyperlink" Target="https://cointelegraph.com/news/china-payments-alipay-app-ai-artificial-intelligence-balding" TargetMode="External"/><Relationship Id="rId12" Type="http://schemas.openxmlformats.org/officeDocument/2006/relationships/hyperlink" Target="https://www.scmp.com/tech/big-tech/article/3277307/fintech-giant-ant-group-spins-out-ai-service-personal-assistant-app-china"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payspacemagazine.com/news/alipay-adds-ai-imag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