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opens new investment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is undergoing a significant transformation, offering extensive opportunities for investors keen on capitalizing on the burgeoning field. The potential impacts of AI on various industries, including healthcare, finance, and logistics, are profound, and as highlighted by "Smartphone Magazine," this current phase represents a pivotal moment akin to the early days of the internet.</w:t>
      </w:r>
      <w:r/>
    </w:p>
    <w:p>
      <w:r/>
      <w:r>
        <w:t>With AI poised for exponential growth, industries are increasingly adapting predictive modelling, tailored marketing strategies, and enhanced logistical solutions. Companies employing AI for predictive analytics are improving their decision-making capabilities, giving them a competitive edge. As noted in the publication, this evolution presents investors with a chance to support businesses able to leverage AI technologies for sustainable growth.</w:t>
      </w:r>
      <w:r/>
    </w:p>
    <w:p>
      <w:r/>
      <w:r>
        <w:t>Particularly recognised are AI applications in healthcare, where advancements in diagnostics and personalised medicine are expected to enhance patient outcomes significantly. The financial sector is also experiencing transformation with the integration of AI through innovations such as robo-advisors and advanced fraud detection systems, sparking interest among investors in fintech opportunities.</w:t>
      </w:r>
      <w:r/>
    </w:p>
    <w:p>
      <w:r/>
      <w:r>
        <w:t>NVIDIA, a prominent player in the GPU manufacturing sector, has emerged at the forefront of this AI revolution due to its advanced technology. The company has been recognised for its role in driving AI advancements through its graphical processing units (GPUs), critical for developments in machine learning and real-time computing. Despite fluctuations in share prices, NVIDIA's market value reflects a growing demand for high-performance GPUs, essential for the increasing adoption of AI across various sectors.</w:t>
      </w:r>
      <w:r/>
    </w:p>
    <w:p>
      <w:r/>
      <w:r>
        <w:t>The company recently announced next-generation AI technologies that promise to broaden the horizons of real-time computing. This has captured the attention of developers and tech leaders worldwide, particularly as smart devices harness AI for enhanced capabilities like voice recognition and sophisticated image processing. Analysts are projecting that NVIDIA's innovations will solidify its status as a leader in the industry, benefitting not just the company but the tech ecosystem overall.</w:t>
      </w:r>
      <w:r/>
    </w:p>
    <w:p>
      <w:r/>
      <w:r>
        <w:t>While the future remains promising, it does not come without challenges. The fast-evolving nature of AI technology and the healthcare sector may lead to market volatility, and potential regulatory challenges could impact growth strategies. According to observations made in "Smartphone Magazine," competing technology firms are intensifying the competitive landscape, urging NVIDIA to persist in its innovation efforts to maintain relevance.</w:t>
      </w:r>
      <w:r/>
    </w:p>
    <w:p>
      <w:r/>
      <w:r>
        <w:t>Security and sustainability are also key considerations, with the company focusing on enhancing data protection measures and reducing its environmental footprint through energy-efficient designs and manufacturing processes.</w:t>
      </w:r>
      <w:r/>
    </w:p>
    <w:p>
      <w:r/>
      <w:r>
        <w:t>The insights and trends discussed present a broader picture of a rapidly evolving market where investors must navigate opportunities with diligence. AI's potential to transform traditional business models is apparent, signalling a time of significant change and the emergence of new market leaders in technology and innovation.</w:t>
      </w:r>
      <w:r/>
    </w:p>
    <w:p>
      <w:r/>
      <w:r>
        <w:t>For those monitoring developments in AI and its applications, the intersection of investment opportunities with advancing technology creates a landscape rich with potential, making these exciting times for stakeholders across various industries. The ongoing shift towards AI integration across sectors indicates a robust path forward, shaping the future of technology investments.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https://www.healthcarefinancenews.com/news/health-execs-investing-ai-improve-revenue-cycles</w:t>
        </w:r>
      </w:hyperlink>
      <w:r>
        <w:t xml:space="preserve"> - This article supports the claim of AI applications in healthcare, particularly in revenue cycle management, diagnostics, and administrative efficiency.</w:t>
      </w:r>
      <w:r/>
    </w:p>
    <w:p>
      <w:pPr>
        <w:pStyle w:val="ListNumber"/>
        <w:spacing w:line="240" w:lineRule="auto"/>
        <w:ind w:left="720"/>
      </w:pPr>
      <w:r/>
      <w:hyperlink r:id="rId11">
        <w:r>
          <w:rPr>
            <w:color w:val="0000EE"/>
            <w:u w:val="single"/>
          </w:rPr>
          <w:t>https://www.lapu.edu/ai-health-care-industry/</w:t>
        </w:r>
      </w:hyperlink>
      <w:r>
        <w:t xml:space="preserve"> - This source corroborates the advancements in AI for diagnostics, personalized medicine, and administrative tasks in the healthcare sector.</w:t>
      </w:r>
      <w:r/>
    </w:p>
    <w:p>
      <w:pPr>
        <w:pStyle w:val="ListNumber"/>
        <w:spacing w:line="240" w:lineRule="auto"/>
        <w:ind w:left="720"/>
      </w:pPr>
      <w:r/>
      <w:hyperlink r:id="rId12">
        <w:r>
          <w:rPr>
            <w:color w:val="0000EE"/>
            <w:u w:val="single"/>
          </w:rPr>
          <w:t>https://www.ey.com/en_us/insights/health/how-generative-ai-can-optimize-health-care-supply-chains</w:t>
        </w:r>
      </w:hyperlink>
      <w:r>
        <w:t xml:space="preserve"> - This article highlights the use of AI in optimizing healthcare supply chains, which aligns with the broader applications of AI in healthcare.</w:t>
      </w:r>
      <w:r/>
    </w:p>
    <w:p>
      <w:pPr>
        <w:pStyle w:val="ListNumber"/>
        <w:spacing w:line="240" w:lineRule="auto"/>
        <w:ind w:left="720"/>
      </w:pPr>
      <w:r/>
      <w:hyperlink r:id="rId10">
        <w:r>
          <w:rPr>
            <w:color w:val="0000EE"/>
            <w:u w:val="single"/>
          </w:rPr>
          <w:t>https://www.healthcarefinancenews.com/news/health-execs-investing-ai-improve-revenue-cycles</w:t>
        </w:r>
      </w:hyperlink>
      <w:r>
        <w:t xml:space="preserve"> - This source also discusses the financial sector's transformation with AI, including revenue cycle improvements and fraud detection.</w:t>
      </w:r>
      <w:r/>
    </w:p>
    <w:p>
      <w:pPr>
        <w:pStyle w:val="ListNumber"/>
        <w:spacing w:line="240" w:lineRule="auto"/>
        <w:ind w:left="720"/>
      </w:pPr>
      <w:r/>
      <w:hyperlink r:id="rId11">
        <w:r>
          <w:rPr>
            <w:color w:val="0000EE"/>
            <w:u w:val="single"/>
          </w:rPr>
          <w:t>https://www.lapu.edu/ai-health-care-industry/</w:t>
        </w:r>
      </w:hyperlink>
      <w:r>
        <w:t xml:space="preserve"> - This article mentions AI's role in drug discovery and development, which is another area where AI is transforming the healthcare industry.</w:t>
      </w:r>
      <w:r/>
    </w:p>
    <w:p>
      <w:pPr>
        <w:pStyle w:val="ListNumber"/>
        <w:spacing w:line="240" w:lineRule="auto"/>
        <w:ind w:left="720"/>
      </w:pPr>
      <w:r/>
      <w:hyperlink r:id="rId12">
        <w:r>
          <w:rPr>
            <w:color w:val="0000EE"/>
            <w:u w:val="single"/>
          </w:rPr>
          <w:t>https://www.ey.com/en_us/insights/health/how-generative-ai-can-optimize-health-care-supply-chains</w:t>
        </w:r>
      </w:hyperlink>
      <w:r>
        <w:t xml:space="preserve"> - This source provides insights into how AI can optimize supply chains, which is a critical logistical solution in various industries, including healthcare.</w:t>
      </w:r>
      <w:r/>
    </w:p>
    <w:p>
      <w:pPr>
        <w:pStyle w:val="ListNumber"/>
        <w:spacing w:line="240" w:lineRule="auto"/>
        <w:ind w:left="720"/>
      </w:pPr>
      <w:r/>
      <w:hyperlink r:id="rId10">
        <w:r>
          <w:rPr>
            <w:color w:val="0000EE"/>
            <w:u w:val="single"/>
          </w:rPr>
          <w:t>https://www.healthcarefinancenews.com/news/health-execs-investing-ai-improve-revenue-cycles</w:t>
        </w:r>
      </w:hyperlink>
      <w:r>
        <w:t xml:space="preserve"> - This article discusses the use of AI for predictive analytics and decision-making in healthcare, giving companies a competitive edge.</w:t>
      </w:r>
      <w:r/>
    </w:p>
    <w:p>
      <w:pPr>
        <w:pStyle w:val="ListNumber"/>
        <w:spacing w:line="240" w:lineRule="auto"/>
        <w:ind w:left="720"/>
      </w:pPr>
      <w:r/>
      <w:hyperlink r:id="rId11">
        <w:r>
          <w:rPr>
            <w:color w:val="0000EE"/>
            <w:u w:val="single"/>
          </w:rPr>
          <w:t>https://www.lapu.edu/ai-health-care-industry/</w:t>
        </w:r>
      </w:hyperlink>
      <w:r>
        <w:t xml:space="preserve"> - This source explains the role of AI in enhancing research and development, particularly in the healthcare sector.</w:t>
      </w:r>
      <w:r/>
    </w:p>
    <w:p>
      <w:pPr>
        <w:pStyle w:val="ListNumber"/>
        <w:spacing w:line="240" w:lineRule="auto"/>
        <w:ind w:left="720"/>
      </w:pPr>
      <w:r/>
      <w:hyperlink r:id="rId12">
        <w:r>
          <w:rPr>
            <w:color w:val="0000EE"/>
            <w:u w:val="single"/>
          </w:rPr>
          <w:t>https://www.ey.com/en_us/insights/health/how-generative-ai-can-optimize-health-care-supply-chains</w:t>
        </w:r>
      </w:hyperlink>
      <w:r>
        <w:t xml:space="preserve"> - This article highlights the importance of AI in streamlining administrative tasks and workflow in healthcare, aligning with the broader theme of AI-driven efficiency.</w:t>
      </w:r>
      <w:r/>
    </w:p>
    <w:p>
      <w:pPr>
        <w:pStyle w:val="ListNumber"/>
        <w:spacing w:line="240" w:lineRule="auto"/>
        <w:ind w:left="720"/>
      </w:pPr>
      <w:r/>
      <w:hyperlink r:id="rId10">
        <w:r>
          <w:rPr>
            <w:color w:val="0000EE"/>
            <w:u w:val="single"/>
          </w:rPr>
          <w:t>https://www.healthcarefinancenews.com/news/health-execs-investing-ai-improve-revenue-cycles</w:t>
        </w:r>
      </w:hyperlink>
      <w:r>
        <w:t xml:space="preserve"> - This source notes the challenges and potential regulatory issues associated with the fast-evolving nature of AI technology in healthcare.</w:t>
      </w:r>
      <w:r/>
    </w:p>
    <w:p>
      <w:pPr>
        <w:pStyle w:val="ListNumber"/>
        <w:spacing w:line="240" w:lineRule="auto"/>
        <w:ind w:left="720"/>
      </w:pPr>
      <w:r/>
      <w:hyperlink r:id="rId11">
        <w:r>
          <w:rPr>
            <w:color w:val="0000EE"/>
            <w:u w:val="single"/>
          </w:rPr>
          <w:t>https://www.lapu.edu/ai-health-care-industry/</w:t>
        </w:r>
      </w:hyperlink>
      <w:r>
        <w:t xml:space="preserve"> - This article discusses the ethical concerns, data privacy issues, and reliability challenges associated with AI in healthcare, which are key considerations for its integration.</w:t>
      </w:r>
      <w:r/>
    </w:p>
    <w:p>
      <w:pPr>
        <w:pStyle w:val="ListNumber"/>
        <w:spacing w:line="240" w:lineRule="auto"/>
        <w:ind w:left="720"/>
      </w:pPr>
      <w:r/>
      <w:hyperlink r:id="rId13">
        <w:r>
          <w:rPr>
            <w:color w:val="0000EE"/>
            <w:u w:val="single"/>
          </w:rPr>
          <w:t>https://news.google.com/rss/articles/CBMipwFBVV95cUxQa1RGWkdKcXNSYkxHcldDdUM3OUVjZ3l1M1lNTDdCbmN0NGJ5b0NnWkNSY0xBR1F0d0VJa216NlkyU2QtYmhYSUZiWENEcTR4dlZmOGNKU0FqS3Y1NE1Rc2QxX0Z4NUZnYnUtQnhQNVJ3UlVDcHlqa25WY1c1THVqMXg5bnh2LVVjcF9QaU9MYW9UMDJTRHBZVUNfOVF4WUIxdEhWY29QVQ?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pAFBVV95cUxOX3V2MmJfaEVrSThTeEQzX3dVdm14LTE5Y0xOcG9jZGdkcS1uWVRTWDQydDRzWmF1dnBlbDRuN0dnRWVkaHh4dm9JMUthTVZ3QnJlQkRmM05jTGNOeEVvanU4aE9ualVKWVh2RHIxMW85a1dmVktEV2VSRWl5MklXQTVLQjA1V1hCcmVhRndKSVNLVHdPbVdjMXFzeDBsd1ppUUxiV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althcarefinancenews.com/news/health-execs-investing-ai-improve-revenue-cycles" TargetMode="External"/><Relationship Id="rId11" Type="http://schemas.openxmlformats.org/officeDocument/2006/relationships/hyperlink" Target="https://www.lapu.edu/ai-health-care-industry/" TargetMode="External"/><Relationship Id="rId12" Type="http://schemas.openxmlformats.org/officeDocument/2006/relationships/hyperlink" Target="https://www.ey.com/en_us/insights/health/how-generative-ai-can-optimize-health-care-supply-chains" TargetMode="External"/><Relationship Id="rId13" Type="http://schemas.openxmlformats.org/officeDocument/2006/relationships/hyperlink" Target="https://news.google.com/rss/articles/CBMipwFBVV95cUxQa1RGWkdKcXNSYkxHcldDdUM3OUVjZ3l1M1lNTDdCbmN0NGJ5b0NnWkNSY0xBR1F0d0VJa216NlkyU2QtYmhYSUZiWENEcTR4dlZmOGNKU0FqS3Y1NE1Rc2QxX0Z4NUZnYnUtQnhQNVJ3UlVDcHlqa25WY1c1THVqMXg5bnh2LVVjcF9QaU9MYW9UMDJTRHBZVUNfOVF4WUIxdEhWY29QVQ?oc=5&amp;hl=en-US&amp;gl=US&amp;ceid=US:en" TargetMode="External"/><Relationship Id="rId14" Type="http://schemas.openxmlformats.org/officeDocument/2006/relationships/hyperlink" Target="https://news.google.com/rss/articles/CBMipAFBVV95cUxOX3V2MmJfaEVrSThTeEQzX3dVdm14LTE5Y0xOcG9jZGdkcS1uWVRTWDQydDRzWmF1dnBlbDRuN0dnRWVkaHh4dm9JMUthTVZ3QnJlQkRmM05jTGNOeEVvanU4aE9ualVKWVh2RHIxMW85a1dmVktEV2VSRWl5MklXQTVLQjA1V1hCcmVhRndKSVNLVHdPbVdjMXFzeDBsd1ppUUxiV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