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Egypt's digital strategy takes centre stage in meeting with El-Sisi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important meeting held today, Egyptian President Abdel Fattah El-Sisi convened with Prime Minister Dr. Mostafa Madbouly and Minister of Communications and Information Technology, Dr. Amr Talaat. The discussion focused on the ongoing initiatives regarding Egypt’s Digital Strategy, particularly efforts aimed at bolstering the outsourcing industry and attracting international companies to the Egyptian market.</w:t>
      </w:r>
      <w:r/>
    </w:p>
    <w:p>
      <w:r/>
      <w:r>
        <w:t>President El-Sisi was updated on the state's progress in enhancing coverage and the quality of telecommunications and internet services, essential for meeting the demands of citizens who require high-quality, efficient communication services. He instructed officials to persist in expanding communication infrastructure across Egypt to ensure these objectives are met. El-Sisi stressed the necessity of implementing measures to foster both local and international investment in the communications and IT sectors.</w:t>
      </w:r>
      <w:r/>
    </w:p>
    <w:p>
      <w:r/>
      <w:r>
        <w:t>The meeting also addressed Egypt's aspirations to improve its standings in global telecommunications rankings, with a strategic aim of positioning Egypt as a regional hub for digital services and information technology. As part of this vision, President El-Sisi received insights into the forthcoming launch of the second edition of the National Artificial Intelligence Strategy. This initiative is designed to harness AI technologies to deliver innovative responses to societal challenges across various sectors.</w:t>
      </w:r>
      <w:r/>
    </w:p>
    <w:p>
      <w:r/>
      <w:r>
        <w:t xml:space="preserve">In addition, there was a focus on the provision of advanced computing infrastructure to governmental and private entities, as well as to startups and small to medium-sized enterprises within the technology sector. These efforts are intended to support broader national economic development goals. </w:t>
      </w:r>
      <w:r/>
    </w:p>
    <w:p>
      <w:r/>
      <w:r>
        <w:t>Further topics discussed included collaborative projects between the Ministry of Communications and Information Technology and other governmental bodies, alongside plans for the digital transformation of Egypt. The meeting reviewed strategies for enhancing the development of national post offices and expanding mobile phone manufacturing initiatives alongside the localisation of production processes.</w:t>
      </w:r>
      <w:r/>
    </w:p>
    <w:p>
      <w:r/>
      <w:r>
        <w:t>President El-Sisi also highlighted the significance of moving towards an integrated digital society that emphasises the provision of digital services, data governance, and the necessity for expanding training in digital skills. Efforts are underway to increase the number of applied technology schools and Digital Egypt Innovation Centres, aimed at equipping youth with skills that can secure them future job opportunities.</w:t>
      </w:r>
      <w:r/>
    </w:p>
    <w:p>
      <w:r/>
      <w:r>
        <w:t>Moreover, the President reiterated the importance of bolstering national initiatives concerning data protection, cybersecurity, and artificial intelligence. He acknowledged the need to attract more specialised international centres focused on research and development in diverse fields within the communications and information technology sector.</w:t>
      </w:r>
      <w:r/>
    </w:p>
    <w:p>
      <w:r/>
      <w:r>
        <w:t>The discussions reflect a comprehensive approach towards advancing Egypt's digital landscape, which is expected to have significant implications for national economic growth and development in the coming years. The initiatives undertaken by the government indicate a commitment to leverage emerging technologies to create a more robust and innovative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https://techafricanews.com/2024/12/31/egypt-advances-digital-transformation-and-ai-strategy/</w:t>
        </w:r>
      </w:hyperlink>
      <w:r>
        <w:t xml:space="preserve"> - Corroborates the meeting between President El-Sisi, Prime Minister Dr. Mostafa Madbouly, and Minister of Communications and Information Technology, Dr. Amr Talaat, and discusses Egypt’s Digital Strategy and AI initiatives.</w:t>
      </w:r>
      <w:r/>
    </w:p>
    <w:p>
      <w:pPr>
        <w:pStyle w:val="ListNumber"/>
        <w:spacing w:line="240" w:lineRule="auto"/>
        <w:ind w:left="720"/>
      </w:pPr>
      <w:r/>
      <w:hyperlink r:id="rId10">
        <w:r>
          <w:rPr>
            <w:color w:val="0000EE"/>
            <w:u w:val="single"/>
          </w:rPr>
          <w:t>https://techafricanews.com/2024/12/31/egypt-advances-digital-transformation-and-ai-strategy/</w:t>
        </w:r>
      </w:hyperlink>
      <w:r>
        <w:t xml:space="preserve"> - Supports the focus on enhancing telecommunications and internet services, and the expansion of communication infrastructure across Egypt.</w:t>
      </w:r>
      <w:r/>
    </w:p>
    <w:p>
      <w:pPr>
        <w:pStyle w:val="ListNumber"/>
        <w:spacing w:line="240" w:lineRule="auto"/>
        <w:ind w:left="720"/>
      </w:pPr>
      <w:r/>
      <w:hyperlink r:id="rId11">
        <w:r>
          <w:rPr>
            <w:color w:val="0000EE"/>
            <w:u w:val="single"/>
          </w:rPr>
          <w:t>https://news.outsourceaccelerator.com/egypt-outsourcing-sector-fy23/</w:t>
        </w:r>
      </w:hyperlink>
      <w:r>
        <w:t xml:space="preserve"> - Provides details on Egypt’s efforts to attract international companies and bolster the outsourcing industry, including significant growth in the sector.</w:t>
      </w:r>
      <w:r/>
    </w:p>
    <w:p>
      <w:pPr>
        <w:pStyle w:val="ListNumber"/>
        <w:spacing w:line="240" w:lineRule="auto"/>
        <w:ind w:left="720"/>
      </w:pPr>
      <w:r/>
      <w:hyperlink r:id="rId12">
        <w:r>
          <w:rPr>
            <w:color w:val="0000EE"/>
            <w:u w:val="single"/>
          </w:rPr>
          <w:t>https://www.egypttoday.com/Article/3/136905/Egypt-announces-plans-for-second-National-AI-Strategy-launch-in</w:t>
        </w:r>
      </w:hyperlink>
      <w:r>
        <w:t xml:space="preserve"> - Confirms the forthcoming launch of the second edition of the National Artificial Intelligence Strategy and its goals.</w:t>
      </w:r>
      <w:r/>
    </w:p>
    <w:p>
      <w:pPr>
        <w:pStyle w:val="ListNumber"/>
        <w:spacing w:line="240" w:lineRule="auto"/>
        <w:ind w:left="720"/>
      </w:pPr>
      <w:r/>
      <w:hyperlink r:id="rId10">
        <w:r>
          <w:rPr>
            <w:color w:val="0000EE"/>
            <w:u w:val="single"/>
          </w:rPr>
          <w:t>https://techafricanews.com/2024/12/31/egypt-advances-digital-transformation-and-ai-strategy/</w:t>
        </w:r>
      </w:hyperlink>
      <w:r>
        <w:t xml:space="preserve"> - Discusses the provision of advanced computing infrastructure for governmental, private, and small to medium-sized enterprises to support national economic development.</w:t>
      </w:r>
      <w:r/>
    </w:p>
    <w:p>
      <w:pPr>
        <w:pStyle w:val="ListNumber"/>
        <w:spacing w:line="240" w:lineRule="auto"/>
        <w:ind w:left="720"/>
      </w:pPr>
      <w:r/>
      <w:hyperlink r:id="rId11">
        <w:r>
          <w:rPr>
            <w:color w:val="0000EE"/>
            <w:u w:val="single"/>
          </w:rPr>
          <w:t>https://news.outsourceaccelerator.com/egypt-outsourcing-sector-fy23/</w:t>
        </w:r>
      </w:hyperlink>
      <w:r>
        <w:t xml:space="preserve"> - Highlights collaborative projects and strategies for enhancing the development of national post offices and expanding mobile phone manufacturing.</w:t>
      </w:r>
      <w:r/>
    </w:p>
    <w:p>
      <w:pPr>
        <w:pStyle w:val="ListNumber"/>
        <w:spacing w:line="240" w:lineRule="auto"/>
        <w:ind w:left="720"/>
      </w:pPr>
      <w:r/>
      <w:hyperlink r:id="rId13">
        <w:r>
          <w:rPr>
            <w:color w:val="0000EE"/>
            <w:u w:val="single"/>
          </w:rPr>
          <w:t>https://www.dailynewsegypt.com/2024/07/09/egypts-digital-exports-surge-to-6-2bn-in-fy-2022-23-idsc/</w:t>
        </w:r>
      </w:hyperlink>
      <w:r>
        <w:t xml:space="preserve"> - Supports the discussion on digital transformation, including the development of national post offices and the expansion of mobile phone manufacturing.</w:t>
      </w:r>
      <w:r/>
    </w:p>
    <w:p>
      <w:pPr>
        <w:pStyle w:val="ListNumber"/>
        <w:spacing w:line="240" w:lineRule="auto"/>
        <w:ind w:left="720"/>
      </w:pPr>
      <w:r/>
      <w:hyperlink r:id="rId10">
        <w:r>
          <w:rPr>
            <w:color w:val="0000EE"/>
            <w:u w:val="single"/>
          </w:rPr>
          <w:t>https://techafricanews.com/2024/12/31/egypt-advances-digital-transformation-and-ai-strategy/</w:t>
        </w:r>
      </w:hyperlink>
      <w:r>
        <w:t xml:space="preserve"> - Emphasizes the importance of moving towards an integrated digital society with a focus on digital services, data governance, and digital skills training.</w:t>
      </w:r>
      <w:r/>
    </w:p>
    <w:p>
      <w:pPr>
        <w:pStyle w:val="ListNumber"/>
        <w:spacing w:line="240" w:lineRule="auto"/>
        <w:ind w:left="720"/>
      </w:pPr>
      <w:r/>
      <w:hyperlink r:id="rId12">
        <w:r>
          <w:rPr>
            <w:color w:val="0000EE"/>
            <w:u w:val="single"/>
          </w:rPr>
          <w:t>https://www.egypttoday.com/Article/3/136905/Egypt-announces-plans-for-second-National-AI-Strategy-launch-in</w:t>
        </w:r>
      </w:hyperlink>
      <w:r>
        <w:t xml:space="preserve"> - Highlights the significance of data governance and cybersecurity in the context of AI and digital transformation initiatives.</w:t>
      </w:r>
      <w:r/>
    </w:p>
    <w:p>
      <w:pPr>
        <w:pStyle w:val="ListNumber"/>
        <w:spacing w:line="240" w:lineRule="auto"/>
        <w:ind w:left="720"/>
      </w:pPr>
      <w:r/>
      <w:hyperlink r:id="rId11">
        <w:r>
          <w:rPr>
            <w:color w:val="0000EE"/>
            <w:u w:val="single"/>
          </w:rPr>
          <w:t>https://news.outsourceaccelerator.com/egypt-outsourcing-sector-fy23/</w:t>
        </w:r>
      </w:hyperlink>
      <w:r>
        <w:t xml:space="preserve"> - Details the government’s initiatives to attract specialized international centers for research and development in the communications and IT sector.</w:t>
      </w:r>
      <w:r/>
    </w:p>
    <w:p>
      <w:pPr>
        <w:pStyle w:val="ListNumber"/>
        <w:spacing w:line="240" w:lineRule="auto"/>
        <w:ind w:left="720"/>
      </w:pPr>
      <w:r/>
      <w:hyperlink r:id="rId13">
        <w:r>
          <w:rPr>
            <w:color w:val="0000EE"/>
            <w:u w:val="single"/>
          </w:rPr>
          <w:t>https://www.dailynewsegypt.com/2024/07/09/egypts-digital-exports-surge-to-6-2bn-in-fy-2022-23-idsc/</w:t>
        </w:r>
      </w:hyperlink>
      <w:r>
        <w:t xml:space="preserve"> - Reflects the comprehensive approach towards advancing Egypt’s digital landscape and its implications for national economic growth and development.</w:t>
      </w:r>
      <w:r/>
    </w:p>
    <w:p>
      <w:pPr>
        <w:pStyle w:val="ListNumber"/>
        <w:spacing w:line="240" w:lineRule="auto"/>
        <w:ind w:left="720"/>
      </w:pPr>
      <w:r/>
      <w:hyperlink r:id="rId14">
        <w:r>
          <w:rPr>
            <w:color w:val="0000EE"/>
            <w:u w:val="single"/>
          </w:rPr>
          <w:t>https://www.africa.com/president-el-sisi-meets-the-prime-minister-and-the-minister-of-communications-information-technology-it/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africanews.com/2024/12/31/egypt-advances-digital-transformation-and-ai-strategy/" TargetMode="External"/><Relationship Id="rId11" Type="http://schemas.openxmlformats.org/officeDocument/2006/relationships/hyperlink" Target="https://news.outsourceaccelerator.com/egypt-outsourcing-sector-fy23/" TargetMode="External"/><Relationship Id="rId12" Type="http://schemas.openxmlformats.org/officeDocument/2006/relationships/hyperlink" Target="https://www.egypttoday.com/Article/3/136905/Egypt-announces-plans-for-second-National-AI-Strategy-launch-in" TargetMode="External"/><Relationship Id="rId13" Type="http://schemas.openxmlformats.org/officeDocument/2006/relationships/hyperlink" Target="https://www.dailynewsegypt.com/2024/07/09/egypts-digital-exports-surge-to-6-2bn-in-fy-2022-23-idsc/" TargetMode="External"/><Relationship Id="rId14" Type="http://schemas.openxmlformats.org/officeDocument/2006/relationships/hyperlink" Target="https://www.africa.com/president-el-sisi-meets-the-prime-minister-and-the-minister-of-communications-information-technology-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