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Electronic Products highlights its most-read articles of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reflection on the past year, Electronic Products has revealed its most-read articles of 2024, showcasing several categories of electronic components that captured the interest of its readers. The leading subjects include advancements in processors and sensors, with particular attention drawn to the event Embedded World, a prominent exhibition where numerous component manufacturers unveil their latest innovations.</w:t>
      </w:r>
      <w:r/>
    </w:p>
    <w:p>
      <w:r/>
      <w:r>
        <w:t>Among the key themes highlighted at Embedded World were edge AI, embedded vision, the Internet of Things (IoT), electronic displays, and various aspects of connectivity, safety, and security. Notably, a keynote presentation tackled the challenges associated with deploying AI at the edge, underscoring a growing trend as recent product launches showcased advancements in microcontrollers (MCUs) and system-on-chips (SoCs).</w:t>
      </w:r>
      <w:r/>
    </w:p>
    <w:p>
      <w:r/>
      <w:r>
        <w:t>Particular topics of interest that resonated with readers include automotive safety technologies. Emerging reports detail the collaboration between radar, LiDAR sensors, and cameras to enhance safety measures for drivers, passengers, and pedestrians alike. The evolution of 48-V automotive systems is also gaining attention, as industry stakeholders weigh the benefits and challenges of this transition, aiming to optimise advantages while reducing costs.</w:t>
      </w:r>
      <w:r/>
    </w:p>
    <w:p>
      <w:r/>
      <w:r>
        <w:t>The article list features these highlights:</w:t>
      </w:r>
      <w:r/>
      <w:r/>
    </w:p>
    <w:p>
      <w:pPr>
        <w:pStyle w:val="ListNumber"/>
        <w:numPr>
          <w:ilvl w:val="0"/>
          <w:numId w:val="14"/>
        </w:numPr>
        <w:spacing w:line="240" w:lineRule="auto"/>
        <w:ind w:left="720"/>
      </w:pPr>
      <w:r/>
      <w:r>
        <w:rPr>
          <w:b/>
        </w:rPr>
        <w:t>2023 Product of the Year Awards</w:t>
      </w:r>
      <w:r>
        <w:t>: An announcement detailing the products recognised by the editors of Electronic Products for exceptional innovation.</w:t>
      </w:r>
      <w:r/>
    </w:p>
    <w:p>
      <w:pPr>
        <w:pStyle w:val="ListNumber"/>
        <w:spacing w:line="240" w:lineRule="auto"/>
        <w:ind w:left="720"/>
      </w:pPr>
      <w:r/>
      <w:r>
        <w:rPr>
          <w:b/>
        </w:rPr>
        <w:t>Advancements in Automotive Safety</w:t>
      </w:r>
      <w:r>
        <w:t>: A focus on the interplay between radar, LiDAR, and cameras in creating sophisticated safety features within vehicles.</w:t>
      </w:r>
      <w:r/>
    </w:p>
    <w:p>
      <w:pPr>
        <w:pStyle w:val="ListNumber"/>
        <w:spacing w:line="240" w:lineRule="auto"/>
        <w:ind w:left="720"/>
      </w:pPr>
      <w:r/>
      <w:r>
        <w:rPr>
          <w:b/>
        </w:rPr>
        <w:t>Shift to 48-V Automotive Systems</w:t>
      </w:r>
      <w:r>
        <w:t>: Analysis of the timing and rationale behind the automotive sector's move to 48-V systems.</w:t>
      </w:r>
      <w:r/>
    </w:p>
    <w:p>
      <w:pPr>
        <w:pStyle w:val="ListNumber"/>
        <w:spacing w:line="240" w:lineRule="auto"/>
        <w:ind w:left="720"/>
      </w:pPr>
      <w:r/>
      <w:r>
        <w:rPr>
          <w:b/>
        </w:rPr>
        <w:t>Embedded World 2024</w:t>
      </w:r>
      <w:r>
        <w:t>: Coverage of the latest developments in embedded modules, including Computer-on-Modules (COMs), System-in-Package (SIPs), and System-on-Modules (SoMs).</w:t>
      </w:r>
      <w:r/>
    </w:p>
    <w:p>
      <w:pPr>
        <w:pStyle w:val="ListNumber"/>
        <w:spacing w:line="240" w:lineRule="auto"/>
        <w:ind w:left="720"/>
      </w:pPr>
      <w:r/>
      <w:r>
        <w:rPr>
          <w:b/>
        </w:rPr>
        <w:t>MCUs and SoCs at Embedded World</w:t>
      </w:r>
      <w:r>
        <w:t>: Examination of recent advancements in processors with a focus on addressing edge AI challenges.</w:t>
      </w:r>
      <w:r/>
    </w:p>
    <w:p>
      <w:pPr>
        <w:pStyle w:val="ListNumber"/>
        <w:spacing w:line="240" w:lineRule="auto"/>
        <w:ind w:left="720"/>
      </w:pPr>
      <w:r/>
      <w:r>
        <w:rPr>
          <w:b/>
        </w:rPr>
        <w:t>MicroLED Displays Emergence</w:t>
      </w:r>
      <w:r>
        <w:t>: Insights into the availability of consumer microLED displays, evaluating their potential impact on the existing OLED market.</w:t>
      </w:r>
      <w:r/>
    </w:p>
    <w:p>
      <w:pPr>
        <w:pStyle w:val="ListNumber"/>
        <w:spacing w:line="240" w:lineRule="auto"/>
        <w:ind w:left="720"/>
      </w:pPr>
      <w:r/>
      <w:r>
        <w:rPr>
          <w:b/>
        </w:rPr>
        <w:t>MEMS and Sensors Innovations</w:t>
      </w:r>
      <w:r>
        <w:t>: A look at sensor manufacturers' initiatives to improve power consumption, implementation ease, and sizes of their products.</w:t>
      </w:r>
      <w:r/>
    </w:p>
    <w:p>
      <w:pPr>
        <w:pStyle w:val="ListNumber"/>
        <w:spacing w:line="240" w:lineRule="auto"/>
        <w:ind w:left="720"/>
      </w:pPr>
      <w:r/>
      <w:r>
        <w:rPr>
          <w:b/>
        </w:rPr>
        <w:t>Processor Developments</w:t>
      </w:r>
      <w:r>
        <w:t>: Discussion on the common challenges faced by various processors, including MPUs, MCUs, and SoCs, such as security and power efficiency.</w:t>
      </w:r>
      <w:r/>
    </w:p>
    <w:p>
      <w:pPr>
        <w:pStyle w:val="ListNumber"/>
        <w:spacing w:line="240" w:lineRule="auto"/>
        <w:ind w:left="720"/>
      </w:pPr>
      <w:r/>
      <w:r>
        <w:rPr>
          <w:b/>
        </w:rPr>
        <w:t>2024 Outlook on Positioning, Navigation, and Timing</w:t>
      </w:r>
      <w:r>
        <w:t>: An exploration of how AI, edge computing, and low Earth orbit satellites are set to influence these technologies in the coming year.</w:t>
      </w:r>
      <w:r/>
    </w:p>
    <w:p>
      <w:pPr>
        <w:pStyle w:val="ListNumber"/>
        <w:spacing w:line="240" w:lineRule="auto"/>
        <w:ind w:left="720"/>
      </w:pPr>
      <w:r/>
      <w:r>
        <w:rPr>
          <w:b/>
        </w:rPr>
        <w:t>Precision Timing in AI and HPC</w:t>
      </w:r>
      <w:r>
        <w:t>: Examination of how MEMS technology is redefining precision timing across data centres and high-performance computing environments.</w:t>
      </w:r>
      <w:r/>
      <w:r/>
    </w:p>
    <w:p>
      <w:r/>
      <w:r>
        <w:t>Supplementary articles in the top trends include topics on autonomous vehicles, integration of AI in automotive applications, breakthroughs in mobile device technology, and advancements in wireless charging solutions.</w:t>
      </w:r>
      <w:r/>
    </w:p>
    <w:p>
      <w:r/>
      <w:r>
        <w:t>Electronic Products maintains its role as a significant source of information for the electronics industry, consistently reflecting the latest trends and innovations that shape the future of technology and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https://www.electronicproducts.com/electronic-products-top-10-articles-of-2024/</w:t>
        </w:r>
      </w:hyperlink>
      <w:r>
        <w:t xml:space="preserve"> - Corroborates the list of Electronic Products' most-read articles of 2024, including the 2023 Product of the Year Awards, advancements in automotive safety, and the shift to 48-V automotive systems.</w:t>
      </w:r>
      <w:r/>
    </w:p>
    <w:p>
      <w:pPr>
        <w:pStyle w:val="ListNumber"/>
        <w:spacing w:line="240" w:lineRule="auto"/>
        <w:ind w:left="720"/>
      </w:pPr>
      <w:r/>
      <w:hyperlink r:id="rId10">
        <w:r>
          <w:rPr>
            <w:color w:val="0000EE"/>
            <w:u w:val="single"/>
          </w:rPr>
          <w:t>https://www.electronicproducts.com/electronic-products-top-10-articles-of-2024/</w:t>
        </w:r>
      </w:hyperlink>
      <w:r>
        <w:t xml:space="preserve"> - Supports the coverage of Embedded World 2024, highlighting key themes such as edge AI, embedded vision, IoT, electronic displays, and aspects of connectivity, safety, and security.</w:t>
      </w:r>
      <w:r/>
    </w:p>
    <w:p>
      <w:pPr>
        <w:pStyle w:val="ListNumber"/>
        <w:spacing w:line="240" w:lineRule="auto"/>
        <w:ind w:left="720"/>
      </w:pPr>
      <w:r/>
      <w:hyperlink r:id="rId11">
        <w:r>
          <w:rPr>
            <w:color w:val="0000EE"/>
            <w:u w:val="single"/>
          </w:rPr>
          <w:t>https://memfault.com/blog/embedded-world-2024-5-hot-topics-and-key-takeaways/</w:t>
        </w:r>
      </w:hyperlink>
      <w:r>
        <w:t xml:space="preserve"> - Details the evolving landscape towards software-centric development at Embedded World 2024, including the integration of AI at the edge and software-defined vehicles.</w:t>
      </w:r>
      <w:r/>
    </w:p>
    <w:p>
      <w:pPr>
        <w:pStyle w:val="ListNumber"/>
        <w:spacing w:line="240" w:lineRule="auto"/>
        <w:ind w:left="720"/>
      </w:pPr>
      <w:r/>
      <w:hyperlink r:id="rId11">
        <w:r>
          <w:rPr>
            <w:color w:val="0000EE"/>
            <w:u w:val="single"/>
          </w:rPr>
          <w:t>https://memfault.com/blog/embedded-world-2024-5-hot-topics-and-key-takeaways/</w:t>
        </w:r>
      </w:hyperlink>
      <w:r>
        <w:t xml:space="preserve"> - Expounds on the integration of AI in embedded systems, particularly edge AI, and its applications in various industries.</w:t>
      </w:r>
      <w:r/>
    </w:p>
    <w:p>
      <w:pPr>
        <w:pStyle w:val="ListNumber"/>
        <w:spacing w:line="240" w:lineRule="auto"/>
        <w:ind w:left="720"/>
      </w:pPr>
      <w:r/>
      <w:hyperlink r:id="rId10">
        <w:r>
          <w:rPr>
            <w:color w:val="0000EE"/>
            <w:u w:val="single"/>
          </w:rPr>
          <w:t>https://www.electronicproducts.com/electronic-products-top-10-articles-of-2024/</w:t>
        </w:r>
      </w:hyperlink>
      <w:r>
        <w:t xml:space="preserve"> - Discusses the collaboration between radar, LiDAR sensors, and cameras for enhancing automotive safety measures.</w:t>
      </w:r>
      <w:r/>
    </w:p>
    <w:p>
      <w:pPr>
        <w:pStyle w:val="ListNumber"/>
        <w:spacing w:line="240" w:lineRule="auto"/>
        <w:ind w:left="720"/>
      </w:pPr>
      <w:r/>
      <w:hyperlink r:id="rId10">
        <w:r>
          <w:rPr>
            <w:color w:val="0000EE"/>
            <w:u w:val="single"/>
          </w:rPr>
          <w:t>https://www.electronicproducts.com/electronic-products-top-10-articles-of-2024/</w:t>
        </w:r>
      </w:hyperlink>
      <w:r>
        <w:t xml:space="preserve"> - Analyzes the benefits and challenges of the automotive sector's transition to 48-V systems.</w:t>
      </w:r>
      <w:r/>
    </w:p>
    <w:p>
      <w:pPr>
        <w:pStyle w:val="ListNumber"/>
        <w:spacing w:line="240" w:lineRule="auto"/>
        <w:ind w:left="720"/>
      </w:pPr>
      <w:r/>
      <w:hyperlink r:id="rId10">
        <w:r>
          <w:rPr>
            <w:color w:val="0000EE"/>
            <w:u w:val="single"/>
          </w:rPr>
          <w:t>https://www.electronicproducts.com/electronic-products-top-10-articles-of-2024/</w:t>
        </w:r>
      </w:hyperlink>
      <w:r>
        <w:t xml:space="preserve"> - Covers the latest developments in embedded modules, including COMs, SIPs, and SOMs at Embedded World 2024.</w:t>
      </w:r>
      <w:r/>
    </w:p>
    <w:p>
      <w:pPr>
        <w:pStyle w:val="ListNumber"/>
        <w:spacing w:line="240" w:lineRule="auto"/>
        <w:ind w:left="720"/>
      </w:pPr>
      <w:r/>
      <w:hyperlink r:id="rId11">
        <w:r>
          <w:rPr>
            <w:color w:val="0000EE"/>
            <w:u w:val="single"/>
          </w:rPr>
          <w:t>https://memfault.com/blog/embedded-world-2024-5-hot-topics-and-key-takeaways/</w:t>
        </w:r>
      </w:hyperlink>
      <w:r>
        <w:t xml:space="preserve"> - Examines recent advancements in processors, focusing on addressing edge AI challenges at Embedded World 2024.</w:t>
      </w:r>
      <w:r/>
    </w:p>
    <w:p>
      <w:pPr>
        <w:pStyle w:val="ListNumber"/>
        <w:spacing w:line="240" w:lineRule="auto"/>
        <w:ind w:left="720"/>
      </w:pPr>
      <w:r/>
      <w:hyperlink r:id="rId12">
        <w:r>
          <w:rPr>
            <w:color w:val="0000EE"/>
            <w:u w:val="single"/>
          </w:rPr>
          <w:t>https://solwit.com/en/blog/summary-of-embedded-world-2024-innovations-in-embedded-systems/</w:t>
        </w:r>
      </w:hyperlink>
      <w:r>
        <w:t xml:space="preserve"> - Provides insights into the emergence of microLED displays and their potential impact on the existing OLED market.</w:t>
      </w:r>
      <w:r/>
    </w:p>
    <w:p>
      <w:pPr>
        <w:pStyle w:val="ListNumber"/>
        <w:spacing w:line="240" w:lineRule="auto"/>
        <w:ind w:left="720"/>
      </w:pPr>
      <w:r/>
      <w:hyperlink r:id="rId10">
        <w:r>
          <w:rPr>
            <w:color w:val="0000EE"/>
            <w:u w:val="single"/>
          </w:rPr>
          <w:t>https://www.electronicproducts.com/electronic-products-top-10-articles-of-2024/</w:t>
        </w:r>
      </w:hyperlink>
      <w:r>
        <w:t xml:space="preserve"> - Highlights sensor manufacturers' initiatives to improve power consumption, implementation ease, and sizes of their products.</w:t>
      </w:r>
      <w:r/>
    </w:p>
    <w:p>
      <w:pPr>
        <w:pStyle w:val="ListNumber"/>
        <w:spacing w:line="240" w:lineRule="auto"/>
        <w:ind w:left="720"/>
      </w:pPr>
      <w:r/>
      <w:hyperlink r:id="rId12">
        <w:r>
          <w:rPr>
            <w:color w:val="0000EE"/>
            <w:u w:val="single"/>
          </w:rPr>
          <w:t>https://solwit.com/en/blog/summary-of-embedded-world-2024-innovations-in-embedded-systems/</w:t>
        </w:r>
      </w:hyperlink>
      <w:r>
        <w:t xml:space="preserve"> - Discusses the common challenges faced by various processors, including MPUs, MCUs, and SoCs, such as security and power efficiency, and the role of AI in these areas.</w:t>
      </w:r>
      <w:r/>
    </w:p>
    <w:p>
      <w:pPr>
        <w:pStyle w:val="ListNumber"/>
        <w:spacing w:line="240" w:lineRule="auto"/>
        <w:ind w:left="720"/>
      </w:pPr>
      <w:r/>
      <w:hyperlink r:id="rId10">
        <w:r>
          <w:rPr>
            <w:color w:val="0000EE"/>
            <w:u w:val="single"/>
          </w:rPr>
          <w:t>https://www.electronicproducts.com/electronic-products-top-10-articles-of-2024/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ectronicproducts.com/electronic-products-top-10-articles-of-2024/" TargetMode="External"/><Relationship Id="rId11" Type="http://schemas.openxmlformats.org/officeDocument/2006/relationships/hyperlink" Target="https://memfault.com/blog/embedded-world-2024-5-hot-topics-and-key-takeaways/" TargetMode="External"/><Relationship Id="rId12" Type="http://schemas.openxmlformats.org/officeDocument/2006/relationships/hyperlink" Target="https://solwit.com/en/blog/summary-of-embedded-world-2024-innovations-in-embedded-syste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