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Elyza.ai sets new standards in ethical and sustainable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swiftly changing domain of artificial intelligence (AI), Elyza.ai has emerged as a pioneering platform poised to significantly impact the way businesses integrate technology into their operations. With AI becoming increasingly ingrained in day-to-day activities, Elyza.ai offers a sophisticated and tailored approach to automation and analytics that promises to reshape industry standards.</w:t>
      </w:r>
      <w:r/>
    </w:p>
    <w:p>
      <w:r/>
      <w:r>
        <w:t>Elyza.ai distinguishes itself through its adaptive platform, which delivers advanced AI solutions characterised by a level of depth and functionality that surpasses traditional offerings. Unlike many existing AI services, Elyza.ai prioritises customization, enabling organisations to tailor AI tools to address their specific challenges and goals. This flexibility renders the platform accessible and beneficial for businesses of all sizes across various sectors, allowing them to harness AI's potential in a manner that is both efficient and cost-effective.</w:t>
      </w:r>
      <w:r/>
    </w:p>
    <w:p>
      <w:r/>
      <w:r>
        <w:t>A notable aspect of Elyza.ai is its dedication to ethical AI practices. With discussions around AI ethics gaining traction, the platform underscores the significance of transparency, accountability, and fairness. As reported, Elyza.ai has implemented state-of-the-art algorithms designed to minimise biases within decision-making processes, thereby enhancing the reliability and trustworthiness of its applications. This commitment aids in building confidence among users and their stakeholders.</w:t>
      </w:r>
      <w:r/>
    </w:p>
    <w:p>
      <w:r/>
      <w:r>
        <w:t>Moreover, Elyza.ai integrates a focus on sustainability within its operational framework. Acknowledging the environmental concerns associated with AI technologies, Elyza.ai employs eco-friendly practices aimed at diminishing the carbon footprint associated with data processing. This approach positions Elyza.ai as a leader in socially responsible AI development, aligning technological innovation with environmental stewardship.</w:t>
      </w:r>
      <w:r/>
    </w:p>
    <w:p>
      <w:r/>
      <w:r>
        <w:t>As companies around the globe engage in the complexities of digital transformation, Elyza.ai stands out as a significant player in the market. By providing unmatched flexibility along with a strong commitment to ethical standards and sustainability, Elyza.ai is set to redefine the limits of what AI can achieve. Its forward-thinking initiatives could signal a transformation not only in business practices but also in how technology aligns with broader societal and environmental goals.</w:t>
      </w:r>
      <w:r/>
    </w:p>
    <w:p>
      <w:r/>
      <w:r>
        <w:t>For businesses interested in exploring the advancements offered by Elyza.ai, detailed information and insights can be found on their official website. As the field of AI continues to evolve, Elyza.ai offers a glimpse of potential future trends that will shape how technology is leveraged in professional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https://aimojo.io/tools/elyza/</w:t>
        </w:r>
      </w:hyperlink>
      <w:r>
        <w:t xml:space="preserve"> - This link provides details on Elyza AI, including its features, pricing, and the customizable nature of its AI tools, which aligns with the article's mention of Elyza.ai's adaptive and tailored approach to automation and analytics.</w:t>
      </w:r>
      <w:r/>
    </w:p>
    <w:p>
      <w:pPr>
        <w:pStyle w:val="ListNumber"/>
        <w:spacing w:line="240" w:lineRule="auto"/>
        <w:ind w:left="720"/>
      </w:pPr>
      <w:r/>
      <w:hyperlink r:id="rId11">
        <w:r>
          <w:rPr>
            <w:color w:val="0000EE"/>
            <w:u w:val="single"/>
          </w:rPr>
          <w:t>https://www.americanbanker.com/news/inside-bnys-plans-to-upgrade-eliza-its-generative-ai-platform</w:t>
        </w:r>
      </w:hyperlink>
      <w:r>
        <w:t xml:space="preserve"> - Although this article discusses a different AI platform named Eliza, it highlights advanced AI solutions and customization, which are similar concepts to those described in the article about Elyza.ai.</w:t>
      </w:r>
      <w:r/>
    </w:p>
    <w:p>
      <w:pPr>
        <w:pStyle w:val="ListNumber"/>
        <w:spacing w:line="240" w:lineRule="auto"/>
        <w:ind w:left="720"/>
      </w:pPr>
      <w:r/>
      <w:hyperlink r:id="rId12">
        <w:r>
          <w:rPr>
            <w:color w:val="0000EE"/>
            <w:u w:val="single"/>
          </w:rPr>
          <w:t>https://dataloop.ai/library/model/elyza_elyza-japanese-llama-2-13b/</w:t>
        </w:r>
      </w:hyperlink>
      <w:r>
        <w:t xml:space="preserve"> - This link describes the ELYZA Japanese Llama 2 13b model, which, while specific to Japanese language processing, illustrates the advanced and customized AI solutions that Elyza.ai might offer.</w:t>
      </w:r>
      <w:r/>
    </w:p>
    <w:p>
      <w:pPr>
        <w:pStyle w:val="ListNumber"/>
        <w:spacing w:line="240" w:lineRule="auto"/>
        <w:ind w:left="720"/>
      </w:pPr>
      <w:r/>
      <w:hyperlink r:id="rId13">
        <w:r>
          <w:rPr>
            <w:color w:val="0000EE"/>
            <w:u w:val="single"/>
          </w:rPr>
          <w:t>https://wit-ie.libguides.com/c.php?g=648995&amp;p=4551538</w:t>
        </w:r>
      </w:hyperlink>
      <w:r>
        <w:t xml:space="preserve"> - This guide on evaluating information from the internet emphasizes the importance of credibility, accuracy, and transparency, which are key aspects of Elyza.ai's commitment to ethical AI practices mentioned in the article.</w:t>
      </w:r>
      <w:r/>
    </w:p>
    <w:p>
      <w:pPr>
        <w:pStyle w:val="ListNumber"/>
        <w:spacing w:line="240" w:lineRule="auto"/>
        <w:ind w:left="720"/>
      </w:pPr>
      <w:r/>
      <w:hyperlink r:id="rId14">
        <w:r>
          <w:rPr>
            <w:color w:val="0000EE"/>
            <w:u w:val="single"/>
          </w:rPr>
          <w:t>https://backlinko.com/search-engine-ranking</w:t>
        </w:r>
      </w:hyperlink>
      <w:r>
        <w:t xml:space="preserve"> - While this article focuses on SEO, it discusses the importance of comprehensive content and ethical practices in online presence, which can be related to Elyza.ai's approach to transparency and accountability in AI development.</w:t>
      </w:r>
      <w:r/>
    </w:p>
    <w:p>
      <w:pPr>
        <w:pStyle w:val="ListNumber"/>
        <w:spacing w:line="240" w:lineRule="auto"/>
        <w:ind w:left="720"/>
      </w:pPr>
      <w:r/>
      <w:hyperlink r:id="rId9">
        <w:r>
          <w:rPr>
            <w:color w:val="0000EE"/>
            <w:u w:val="single"/>
          </w:rPr>
          <w:t>https://www.noahwire.com</w:t>
        </w:r>
      </w:hyperlink>
      <w:r>
        <w:t xml:space="preserve"> - This is the source mentioned in the article, providing general information and insights into Elyza.ai's advancements and initiatives, although the specific link to detailed information is not provided here.</w:t>
      </w:r>
      <w:r/>
    </w:p>
    <w:p>
      <w:pPr>
        <w:pStyle w:val="ListNumber"/>
        <w:spacing w:line="240" w:lineRule="auto"/>
        <w:ind w:left="720"/>
      </w:pPr>
      <w:r/>
      <w:hyperlink r:id="rId10">
        <w:r>
          <w:rPr>
            <w:color w:val="0000EE"/>
            <w:u w:val="single"/>
          </w:rPr>
          <w:t>https://aimojo.io/tools/elyza/</w:t>
        </w:r>
      </w:hyperlink>
      <w:r>
        <w:t xml:space="preserve"> - This link also supports the article's mention of Elyza AI's focus on customization and user-specific solutions, highlighting features like character customization and role-playing.</w:t>
      </w:r>
      <w:r/>
    </w:p>
    <w:p>
      <w:pPr>
        <w:pStyle w:val="ListNumber"/>
        <w:spacing w:line="240" w:lineRule="auto"/>
        <w:ind w:left="720"/>
      </w:pPr>
      <w:r/>
      <w:hyperlink r:id="rId11">
        <w:r>
          <w:rPr>
            <w:color w:val="0000EE"/>
            <w:u w:val="single"/>
          </w:rPr>
          <w:t>https://www.americanbanker.com/news/inside-bnys-plans-to-upgrade-eliza-its-generative-ai-platform</w:t>
        </w:r>
      </w:hyperlink>
      <w:r>
        <w:t xml:space="preserve"> - This article on Eliza's AI platform upgrade mentions the use of advanced AI models and cloud infrastructure, which can be compared to Elyza.ai's sophisticated and tailored AI solutions.</w:t>
      </w:r>
      <w:r/>
    </w:p>
    <w:p>
      <w:pPr>
        <w:pStyle w:val="ListNumber"/>
        <w:spacing w:line="240" w:lineRule="auto"/>
        <w:ind w:left="720"/>
      </w:pPr>
      <w:r/>
      <w:hyperlink r:id="rId12">
        <w:r>
          <w:rPr>
            <w:color w:val="0000EE"/>
            <w:u w:val="single"/>
          </w:rPr>
          <w:t>https://dataloop.ai/library/model/elyza_elyza-japanese-llama-2-13b/</w:t>
        </w:r>
      </w:hyperlink>
      <w:r>
        <w:t xml:space="preserve"> - The ELYZA Japanese Llama 2 13b model's focus on efficiency and accuracy in processing large datasets aligns with Elyza.ai's commitment to reliable and trustworthy AI applications.</w:t>
      </w:r>
      <w:r/>
    </w:p>
    <w:p>
      <w:pPr>
        <w:pStyle w:val="ListNumber"/>
        <w:spacing w:line="240" w:lineRule="auto"/>
        <w:ind w:left="720"/>
      </w:pPr>
      <w:r/>
      <w:hyperlink r:id="rId13">
        <w:r>
          <w:rPr>
            <w:color w:val="0000EE"/>
            <w:u w:val="single"/>
          </w:rPr>
          <w:t>https://wit-ie.libguides.com/c.php?g=648995&amp;p=4551538</w:t>
        </w:r>
      </w:hyperlink>
      <w:r>
        <w:t xml:space="preserve"> - This guide emphasizes the importance of ethical and credible sources, which supports the article's discussion on Elyza.ai's dedication to ethical AI practices and transparency.</w:t>
      </w:r>
      <w:r/>
    </w:p>
    <w:p>
      <w:pPr>
        <w:pStyle w:val="ListNumber"/>
        <w:spacing w:line="240" w:lineRule="auto"/>
        <w:ind w:left="720"/>
      </w:pPr>
      <w:r/>
      <w:hyperlink r:id="rId14">
        <w:r>
          <w:rPr>
            <w:color w:val="0000EE"/>
            <w:u w:val="single"/>
          </w:rPr>
          <w:t>https://backlinko.com/search-engine-ranking</w:t>
        </w:r>
      </w:hyperlink>
      <w:r>
        <w:t xml:space="preserve"> - The article's discussion on comprehensive content and ethical practices can be linked to the SEO principles outlined here, which stress the importance of credible and authoritative sources.</w:t>
      </w:r>
      <w:r/>
    </w:p>
    <w:p>
      <w:pPr>
        <w:pStyle w:val="ListNumber"/>
        <w:spacing w:line="240" w:lineRule="auto"/>
        <w:ind w:left="720"/>
      </w:pPr>
      <w:r/>
      <w:hyperlink r:id="rId15">
        <w:r>
          <w:rPr>
            <w:color w:val="0000EE"/>
            <w:u w:val="single"/>
          </w:rPr>
          <w:t>https://news.google.com/rss/articles/CBMibEFVX3lxTE5JVnVISzJIV3JheDZiZGpnRk41QWtGWnpaZnhqVGx6UXlycmxZWWwzd0I5NTZyczRGWnVkU2pMbmgyMkNOR05ucHN3ZmlkUUx6TzI3Ykw0OEdaWEFVUjVZNDV3RTNMc0M1VnRpZQ?oc=5&amp;hl=en-US&amp;gl=US&amp;ceid=US:en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ojo.io/tools/elyza/" TargetMode="External"/><Relationship Id="rId11" Type="http://schemas.openxmlformats.org/officeDocument/2006/relationships/hyperlink" Target="https://www.americanbanker.com/news/inside-bnys-plans-to-upgrade-eliza-its-generative-ai-platform" TargetMode="External"/><Relationship Id="rId12" Type="http://schemas.openxmlformats.org/officeDocument/2006/relationships/hyperlink" Target="https://dataloop.ai/library/model/elyza_elyza-japanese-llama-2-13b/"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backlinko.com/search-engine-ranking" TargetMode="External"/><Relationship Id="rId15" Type="http://schemas.openxmlformats.org/officeDocument/2006/relationships/hyperlink" Target="https://news.google.com/rss/articles/CBMibEFVX3lxTE5JVnVISzJIV3JheDZiZGpnRk41QWtGWnpaZnhqVGx6UXlycmxZWWwzd0I5NTZyczRGWnVkU2pMbmgyMkNOR05ucHN3ZmlkUUx6TzI3Ykw0OEdaWEFVUjVZNDV3RTNMc0M1VnRp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