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AI: How Bata India is transforming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corporate landscape, businesses across various sectors are increasingly embracing artificial intelligence (AI) to redefine traditional job roles and reshape employee experiences. The shift towards automation is prompting organisations to place a greater emphasis on hybrid skill sets, which combine technical capabilities with essential human-centric traits. According to a report from "Passionate In Marketing," as automation assumes responsibility for routine tasks, there is a growing need for adaptability, emotional intelligence, and an understanding of how to collaborate effectively with AI technologies.</w:t>
      </w:r>
      <w:r/>
    </w:p>
    <w:p>
      <w:r/>
      <w:r>
        <w:t>Bata India is at the forefront of this transformation, seeking to foster a mind-set change among its workforce by encouraging employees to view AI as a valuable tool and partner in enhancing organisational excellence. This strategic approach integrates AI across the entire employee journey. From the initial stages of recruitment, where AI facilitates the matching of skills in resumes to specific job requirements, to onboarding, performance assessments, and even exit processes, the company is harnessing the power of AI-driven tools. One notable innovation is the "pulse bot," which provides real-time insights into employee experiences, enabling the identification of talent needs more effectively.</w:t>
      </w:r>
      <w:r/>
    </w:p>
    <w:p>
      <w:r/>
      <w:r>
        <w:t>However, while the potential for AI to boost efficiency and employee engagement is clear, there is a prevailing belief within the organisation that nurturing human interaction is crucial. The leadership at Bata India holds that maintaining trust, creativity, and a sense of engagement among employees cannot be sacrificed in the quest for improved productivity. To address this, the company's upskilling initiatives focus on both understanding the applications of AI and cultivating essential human qualities such as emotional sensitivity, critical thinking, and adaptability.</w:t>
      </w:r>
      <w:r/>
    </w:p>
    <w:p>
      <w:r/>
      <w:r>
        <w:t>Looking ahead to 2025, it is anticipated that AI will play a pivotal role in the transformation of human resources (HR) practices, particularly in the realms of training and talent management. With AI increasingly integrated into these processes, it will be instrumental in mapping out an employee’s entire training journey. This includes curating personalised development programmes based on real-time feedback and providing insights into areas that require additional support. Such advancements are expected to track progress effectively and adapt learning paths to meet the evolving needs of employees within their respective roles.</w:t>
      </w:r>
      <w:r/>
    </w:p>
    <w:p>
      <w:r/>
      <w:r>
        <w:t>By embedding AI into talent management, organisations like Bata India aim to foster a more dynamic and responsive approach to employee development, ensuring that individual growth is fully supported throughout their tenure with the company. This ongoing evolution underscores the potential of AI not only to enhance operational efficiency but also to transform the relationship between employees and their work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https://www.businessinsider.com/ai-job-market-to-grow-2025-employers-hiring-talent-tech-2024-12</w:t>
        </w:r>
      </w:hyperlink>
      <w:r>
        <w:t xml:space="preserve"> - Corroborates the growing demand for AI skills in 2025, the rebound in tech industry hiring, and the need for workers skilled in incorporating AI tools into businesses.</w:t>
      </w:r>
      <w:r/>
    </w:p>
    <w:p>
      <w:pPr>
        <w:pStyle w:val="ListNumber"/>
        <w:spacing w:line="240" w:lineRule="auto"/>
        <w:ind w:left="720"/>
      </w:pPr>
      <w:r/>
      <w:hyperlink r:id="rId11">
        <w:r>
          <w:rPr>
            <w:color w:val="0000EE"/>
            <w:u w:val="single"/>
          </w:rPr>
          <w:t>https://merakitalent.com/insights/will-ai-take-my-job-in-2025/</w:t>
        </w:r>
      </w:hyperlink>
      <w:r>
        <w:t xml:space="preserve"> - Supports the idea that AI will reshape careers, create new job opportunities, and influence IT and tech jobs, emphasizing the need for skills in AI, machine learning, and data analytics.</w:t>
      </w:r>
      <w:r/>
    </w:p>
    <w:p>
      <w:pPr>
        <w:pStyle w:val="ListNumber"/>
        <w:spacing w:line="240" w:lineRule="auto"/>
        <w:ind w:left="720"/>
      </w:pPr>
      <w:r/>
      <w:hyperlink r:id="rId12">
        <w:r>
          <w:rPr>
            <w:color w:val="0000EE"/>
            <w:u w:val="single"/>
          </w:rPr>
          <w:t>https://www.nexford.edu/insights/how-will-ai-affect-jobs</w:t>
        </w:r>
      </w:hyperlink>
      <w:r>
        <w:t xml:space="preserve"> - Provides insights into how AI will affect jobs globally, including the potential for AI to replace certain jobs and the need for workers to adapt to new technologies.</w:t>
      </w:r>
      <w:r/>
    </w:p>
    <w:p>
      <w:pPr>
        <w:pStyle w:val="ListNumber"/>
        <w:spacing w:line="240" w:lineRule="auto"/>
        <w:ind w:left="720"/>
      </w:pPr>
      <w:r/>
      <w:hyperlink r:id="rId10">
        <w:r>
          <w:rPr>
            <w:color w:val="0000EE"/>
            <w:u w:val="single"/>
          </w:rPr>
          <w:t>https://www.businessinsider.com/ai-job-market-to-grow-2025-employers-hiring-talent-tech-2024-12</w:t>
        </w:r>
      </w:hyperlink>
      <w:r>
        <w:t xml:space="preserve"> - Highlights the scarcity of AI skills, the high vacancy rates for specialized AI roles, and the increasing demand for leaders with AI expertise.</w:t>
      </w:r>
      <w:r/>
    </w:p>
    <w:p>
      <w:pPr>
        <w:pStyle w:val="ListNumber"/>
        <w:spacing w:line="240" w:lineRule="auto"/>
        <w:ind w:left="720"/>
      </w:pPr>
      <w:r/>
      <w:hyperlink r:id="rId11">
        <w:r>
          <w:rPr>
            <w:color w:val="0000EE"/>
            <w:u w:val="single"/>
          </w:rPr>
          <w:t>https://merakitalent.com/insights/will-ai-take-my-job-in-2025/</w:t>
        </w:r>
      </w:hyperlink>
      <w:r>
        <w:t xml:space="preserve"> - Discusses the impact of AI on various industries, including tech, HR, and finance, and the creation of new job roles such as social media managers and data analysts.</w:t>
      </w:r>
      <w:r/>
    </w:p>
    <w:p>
      <w:pPr>
        <w:pStyle w:val="ListNumber"/>
        <w:spacing w:line="240" w:lineRule="auto"/>
        <w:ind w:left="720"/>
      </w:pPr>
      <w:r/>
      <w:hyperlink r:id="rId12">
        <w:r>
          <w:rPr>
            <w:color w:val="0000EE"/>
            <w:u w:val="single"/>
          </w:rPr>
          <w:t>https://www.nexford.edu/insights/how-will-ai-affect-jobs</w:t>
        </w:r>
      </w:hyperlink>
      <w:r>
        <w:t xml:space="preserve"> - Details the economic impact of AI, including the potential for increased GDP and the substitution of labor by automation, as well as the need for upskilling and reskilling.</w:t>
      </w:r>
      <w:r/>
    </w:p>
    <w:p>
      <w:pPr>
        <w:pStyle w:val="ListNumber"/>
        <w:spacing w:line="240" w:lineRule="auto"/>
        <w:ind w:left="720"/>
      </w:pPr>
      <w:r/>
      <w:hyperlink r:id="rId10">
        <w:r>
          <w:rPr>
            <w:color w:val="0000EE"/>
            <w:u w:val="single"/>
          </w:rPr>
          <w:t>https://www.businessinsider.com/ai-job-market-to-grow-2025-employers-hiring-talent-tech-2024-12</w:t>
        </w:r>
      </w:hyperlink>
      <w:r>
        <w:t xml:space="preserve"> - Mentions the role of AI in transforming HR practices, such as recruitment, onboarding, and performance assessments, aligning with Bata India's strategic approach.</w:t>
      </w:r>
      <w:r/>
    </w:p>
    <w:p>
      <w:pPr>
        <w:pStyle w:val="ListNumber"/>
        <w:spacing w:line="240" w:lineRule="auto"/>
        <w:ind w:left="720"/>
      </w:pPr>
      <w:r/>
      <w:hyperlink r:id="rId11">
        <w:r>
          <w:rPr>
            <w:color w:val="0000EE"/>
            <w:u w:val="single"/>
          </w:rPr>
          <w:t>https://merakitalent.com/insights/will-ai-take-my-job-in-2025/</w:t>
        </w:r>
      </w:hyperlink>
      <w:r>
        <w:t xml:space="preserve"> - Emphasizes the importance of adapting to AI technologies and the need for workers to develop skills that complement AI, such as emotional intelligence and critical thinking.</w:t>
      </w:r>
      <w:r/>
    </w:p>
    <w:p>
      <w:pPr>
        <w:pStyle w:val="ListNumber"/>
        <w:spacing w:line="240" w:lineRule="auto"/>
        <w:ind w:left="720"/>
      </w:pPr>
      <w:r/>
      <w:hyperlink r:id="rId12">
        <w:r>
          <w:rPr>
            <w:color w:val="0000EE"/>
            <w:u w:val="single"/>
          </w:rPr>
          <w:t>https://www.nexford.edu/insights/how-will-ai-affect-jobs</w:t>
        </w:r>
      </w:hyperlink>
      <w:r>
        <w:t xml:space="preserve"> - Supports the notion that AI will drive significant changes in the job market, including the need for continuous learning and the integration of AI into various aspects of employee development.</w:t>
      </w:r>
      <w:r/>
    </w:p>
    <w:p>
      <w:pPr>
        <w:pStyle w:val="ListNumber"/>
        <w:spacing w:line="240" w:lineRule="auto"/>
        <w:ind w:left="720"/>
      </w:pPr>
      <w:r/>
      <w:hyperlink r:id="rId10">
        <w:r>
          <w:rPr>
            <w:color w:val="0000EE"/>
            <w:u w:val="single"/>
          </w:rPr>
          <w:t>https://www.businessinsider.com/ai-job-market-to-grow-2025-employers-hiring-talent-tech-2024-12</w:t>
        </w:r>
      </w:hyperlink>
      <w:r>
        <w:t xml:space="preserve"> - Highlights the importance of maintaining human interaction and trust in the workplace despite the increasing use of AI, aligning with Bata India's focus on nurturing human qualities.</w:t>
      </w:r>
      <w:r/>
    </w:p>
    <w:p>
      <w:pPr>
        <w:pStyle w:val="ListNumber"/>
        <w:spacing w:line="240" w:lineRule="auto"/>
        <w:ind w:left="720"/>
      </w:pPr>
      <w:r/>
      <w:hyperlink r:id="rId11">
        <w:r>
          <w:rPr>
            <w:color w:val="0000EE"/>
            <w:u w:val="single"/>
          </w:rPr>
          <w:t>https://merakitalent.com/insights/will-ai-take-my-job-in-2025/</w:t>
        </w:r>
      </w:hyperlink>
      <w:r>
        <w:t xml:space="preserve"> - Corroborates the idea that AI will enhance operational efficiency and transform the relationship between employees and their work environments by providing personalized development programs and real-time feedback.</w:t>
      </w:r>
      <w:r/>
    </w:p>
    <w:p>
      <w:pPr>
        <w:pStyle w:val="ListNumber"/>
        <w:spacing w:line="240" w:lineRule="auto"/>
        <w:ind w:left="720"/>
      </w:pPr>
      <w:r/>
      <w:hyperlink r:id="rId13">
        <w:r>
          <w:rPr>
            <w:color w:val="0000EE"/>
            <w:u w:val="single"/>
          </w:rPr>
          <w:t>https://www.passionateinmarketing.com/2025-hr-trends-balancing-ai-and-human-centric-skills-for-talent-management-at-bata-india/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ai-job-market-to-grow-2025-employers-hiring-talent-tech-2024-12" TargetMode="External"/><Relationship Id="rId11" Type="http://schemas.openxmlformats.org/officeDocument/2006/relationships/hyperlink" Target="https://merakitalent.com/insights/will-ai-take-my-job-in-2025/" TargetMode="External"/><Relationship Id="rId12" Type="http://schemas.openxmlformats.org/officeDocument/2006/relationships/hyperlink" Target="https://www.nexford.edu/insights/how-will-ai-affect-jobs" TargetMode="External"/><Relationship Id="rId13" Type="http://schemas.openxmlformats.org/officeDocument/2006/relationships/hyperlink" Target="https://www.passionateinmarketing.com/2025-hr-trends-balancing-ai-and-human-centric-skills-for-talent-management-at-bata-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